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DA747" w14:textId="18FD4835" w:rsidR="00AD613D" w:rsidRDefault="007517AA" w:rsidP="00AD613D">
      <w:pPr>
        <w:tabs>
          <w:tab w:val="left" w:pos="1134"/>
        </w:tabs>
        <w:overflowPunct w:val="0"/>
        <w:autoSpaceDE w:val="0"/>
        <w:autoSpaceDN w:val="0"/>
        <w:adjustRightInd w:val="0"/>
        <w:spacing w:before="120" w:line="240" w:lineRule="atLeast"/>
        <w:jc w:val="both"/>
        <w:textAlignment w:val="baseline"/>
        <w:outlineLvl w:val="0"/>
        <w:rPr>
          <w:rFonts w:ascii="Trebuchet MS" w:hAnsi="Trebuchet MS"/>
          <w:color w:val="000000"/>
          <w:sz w:val="18"/>
          <w:szCs w:val="20"/>
          <w:lang w:val="es-ES" w:eastAsia="de-DE"/>
        </w:rPr>
      </w:pPr>
      <w:r w:rsidRPr="00E97FE6">
        <w:rPr>
          <w:rFonts w:ascii="Trebuchet MS" w:hAnsi="Trebuchet MS"/>
          <w:color w:val="000000"/>
          <w:sz w:val="18"/>
          <w:szCs w:val="20"/>
          <w:lang w:val="es-ES" w:eastAsia="de-DE"/>
        </w:rPr>
        <w:t xml:space="preserve">El </w:t>
      </w:r>
      <w:r w:rsidR="00AD613D">
        <w:rPr>
          <w:rFonts w:ascii="Trebuchet MS" w:hAnsi="Trebuchet MS"/>
          <w:color w:val="000000"/>
          <w:sz w:val="18"/>
          <w:szCs w:val="20"/>
          <w:lang w:val="es-ES" w:eastAsia="de-DE"/>
        </w:rPr>
        <w:t xml:space="preserve">presente documento corresponde a un Anexo a la </w:t>
      </w:r>
      <w:r w:rsidR="00A06F02">
        <w:rPr>
          <w:rFonts w:ascii="Trebuchet MS" w:hAnsi="Trebuchet MS"/>
          <w:color w:val="000000"/>
          <w:sz w:val="18"/>
          <w:szCs w:val="20"/>
          <w:lang w:val="es-ES" w:eastAsia="de-DE"/>
        </w:rPr>
        <w:t>Oferta</w:t>
      </w:r>
      <w:r w:rsidRPr="00E97FE6">
        <w:rPr>
          <w:rFonts w:ascii="Trebuchet MS" w:hAnsi="Trebuchet MS"/>
          <w:color w:val="000000"/>
          <w:sz w:val="18"/>
          <w:szCs w:val="20"/>
          <w:lang w:val="es-ES" w:eastAsia="de-DE"/>
        </w:rPr>
        <w:t xml:space="preserve"> </w:t>
      </w:r>
      <w:r w:rsidR="00AD613D">
        <w:rPr>
          <w:rFonts w:ascii="Trebuchet MS" w:hAnsi="Trebuchet MS"/>
          <w:color w:val="000000"/>
          <w:sz w:val="18"/>
          <w:szCs w:val="20"/>
          <w:lang w:val="es-ES" w:eastAsia="de-DE"/>
        </w:rPr>
        <w:t>y</w:t>
      </w:r>
      <w:r w:rsidR="00506B8A">
        <w:rPr>
          <w:rFonts w:ascii="Trebuchet MS" w:hAnsi="Trebuchet MS"/>
          <w:color w:val="000000"/>
          <w:sz w:val="18"/>
          <w:szCs w:val="20"/>
          <w:lang w:val="es-ES" w:eastAsia="de-DE"/>
        </w:rPr>
        <w:t xml:space="preserve"> al</w:t>
      </w:r>
      <w:r w:rsidR="00AD613D">
        <w:rPr>
          <w:rFonts w:ascii="Trebuchet MS" w:hAnsi="Trebuchet MS"/>
          <w:color w:val="000000"/>
          <w:sz w:val="18"/>
          <w:szCs w:val="20"/>
          <w:lang w:val="es-ES" w:eastAsia="de-DE"/>
        </w:rPr>
        <w:t xml:space="preserve"> Contrato </w:t>
      </w:r>
      <w:r w:rsidR="00575DD6">
        <w:rPr>
          <w:rFonts w:ascii="Trebuchet MS" w:hAnsi="Trebuchet MS"/>
          <w:color w:val="000000"/>
          <w:sz w:val="18"/>
          <w:szCs w:val="20"/>
          <w:lang w:val="es-ES" w:eastAsia="de-DE"/>
        </w:rPr>
        <w:t>de servicios</w:t>
      </w:r>
      <w:r w:rsidR="00AD613D">
        <w:rPr>
          <w:rFonts w:ascii="Trebuchet MS" w:hAnsi="Trebuchet MS"/>
          <w:color w:val="000000"/>
          <w:sz w:val="18"/>
          <w:szCs w:val="20"/>
          <w:lang w:val="es-ES" w:eastAsia="de-DE"/>
        </w:rPr>
        <w:t xml:space="preserve"> de </w:t>
      </w:r>
      <w:r w:rsidRPr="00E97FE6">
        <w:rPr>
          <w:rFonts w:ascii="Trebuchet MS" w:hAnsi="Trebuchet MS"/>
          <w:color w:val="000000"/>
          <w:sz w:val="18"/>
          <w:szCs w:val="20"/>
          <w:lang w:val="es-ES" w:eastAsia="de-DE"/>
        </w:rPr>
        <w:t>Kiwa BCS</w:t>
      </w:r>
      <w:r w:rsidR="007E4C40">
        <w:rPr>
          <w:rFonts w:ascii="Trebuchet MS" w:hAnsi="Trebuchet MS"/>
          <w:color w:val="000000"/>
          <w:sz w:val="18"/>
          <w:szCs w:val="20"/>
          <w:lang w:val="es-ES" w:eastAsia="de-DE"/>
        </w:rPr>
        <w:t xml:space="preserve"> Costa Rica Limitada</w:t>
      </w:r>
      <w:r w:rsidR="000E74B1">
        <w:rPr>
          <w:rFonts w:ascii="Trebuchet MS" w:hAnsi="Trebuchet MS"/>
          <w:color w:val="000000"/>
          <w:sz w:val="18"/>
          <w:szCs w:val="20"/>
          <w:lang w:val="es-ES" w:eastAsia="de-DE"/>
        </w:rPr>
        <w:t xml:space="preserve"> del operador</w:t>
      </w:r>
      <w:r w:rsidR="00C853EF">
        <w:rPr>
          <w:rFonts w:ascii="Trebuchet MS" w:hAnsi="Trebuchet MS"/>
          <w:color w:val="000000"/>
          <w:sz w:val="18"/>
          <w:szCs w:val="20"/>
          <w:lang w:val="es-ES" w:eastAsia="de-DE"/>
        </w:rPr>
        <w:t xml:space="preserve">, </w:t>
      </w:r>
      <w:r w:rsidR="00AD613D">
        <w:rPr>
          <w:rFonts w:ascii="Trebuchet MS" w:hAnsi="Trebuchet MS"/>
          <w:color w:val="000000"/>
          <w:sz w:val="18"/>
          <w:szCs w:val="20"/>
          <w:lang w:val="es-ES" w:eastAsia="de-DE"/>
        </w:rPr>
        <w:t xml:space="preserve">bajo el </w:t>
      </w:r>
      <w:r w:rsidR="00D613CA" w:rsidRPr="00D613CA">
        <w:rPr>
          <w:rFonts w:ascii="Trebuchet MS" w:hAnsi="Trebuchet MS"/>
          <w:color w:val="000000"/>
          <w:sz w:val="18"/>
          <w:szCs w:val="20"/>
          <w:lang w:val="es-ES" w:eastAsia="de-DE"/>
        </w:rPr>
        <w:t xml:space="preserve">Reglamento </w:t>
      </w:r>
      <w:r w:rsidR="00A35FCD">
        <w:rPr>
          <w:rFonts w:ascii="Trebuchet MS" w:hAnsi="Trebuchet MS"/>
          <w:color w:val="000000"/>
          <w:sz w:val="18"/>
          <w:szCs w:val="20"/>
          <w:lang w:val="es-ES" w:eastAsia="de-DE"/>
        </w:rPr>
        <w:t xml:space="preserve">Europeo </w:t>
      </w:r>
      <w:r w:rsidR="008A4E1D">
        <w:rPr>
          <w:rFonts w:ascii="Trebuchet MS" w:hAnsi="Trebuchet MS"/>
          <w:color w:val="000000"/>
          <w:sz w:val="18"/>
          <w:szCs w:val="20"/>
          <w:lang w:val="es-ES" w:eastAsia="de-DE"/>
        </w:rPr>
        <w:t>2018/</w:t>
      </w:r>
      <w:r w:rsidR="00A35FCD">
        <w:rPr>
          <w:rFonts w:ascii="Trebuchet MS" w:hAnsi="Trebuchet MS"/>
          <w:color w:val="000000"/>
          <w:sz w:val="18"/>
          <w:szCs w:val="20"/>
          <w:lang w:val="es-ES" w:eastAsia="de-DE"/>
        </w:rPr>
        <w:t>848</w:t>
      </w:r>
      <w:r w:rsidR="009A62C7">
        <w:rPr>
          <w:rFonts w:ascii="Trebuchet MS" w:hAnsi="Trebuchet MS"/>
          <w:color w:val="000000"/>
          <w:sz w:val="18"/>
          <w:szCs w:val="20"/>
          <w:lang w:val="es-ES" w:eastAsia="de-DE"/>
        </w:rPr>
        <w:t>.</w:t>
      </w:r>
    </w:p>
    <w:p w14:paraId="5A872FD3" w14:textId="77777777" w:rsidR="00D613CA" w:rsidRDefault="00D613CA" w:rsidP="00172711">
      <w:pPr>
        <w:tabs>
          <w:tab w:val="left" w:pos="5440"/>
        </w:tabs>
        <w:overflowPunct w:val="0"/>
        <w:autoSpaceDE w:val="0"/>
        <w:autoSpaceDN w:val="0"/>
        <w:adjustRightInd w:val="0"/>
        <w:spacing w:before="120" w:line="240" w:lineRule="atLeast"/>
        <w:jc w:val="both"/>
        <w:textAlignment w:val="baseline"/>
        <w:outlineLvl w:val="0"/>
        <w:rPr>
          <w:rFonts w:ascii="Trebuchet MS" w:hAnsi="Trebuchet MS"/>
          <w:color w:val="000000"/>
          <w:sz w:val="18"/>
          <w:szCs w:val="20"/>
          <w:lang w:val="es-ES" w:eastAsia="de-DE"/>
        </w:rPr>
      </w:pPr>
    </w:p>
    <w:p w14:paraId="0F42941D" w14:textId="77777777" w:rsidR="00AD613D" w:rsidRDefault="00AD613D" w:rsidP="00AD613D">
      <w:pPr>
        <w:pStyle w:val="Prrafodelista"/>
        <w:numPr>
          <w:ilvl w:val="0"/>
          <w:numId w:val="22"/>
        </w:numPr>
        <w:tabs>
          <w:tab w:val="left" w:pos="1134"/>
        </w:tabs>
        <w:overflowPunct w:val="0"/>
        <w:autoSpaceDE w:val="0"/>
        <w:autoSpaceDN w:val="0"/>
        <w:adjustRightInd w:val="0"/>
        <w:ind w:left="426" w:hanging="426"/>
        <w:jc w:val="both"/>
        <w:textAlignment w:val="baseline"/>
        <w:rPr>
          <w:rFonts w:ascii="Trebuchet MS" w:hAnsi="Trebuchet MS"/>
          <w:b/>
          <w:bCs/>
          <w:color w:val="000000"/>
          <w:sz w:val="18"/>
          <w:szCs w:val="20"/>
          <w:lang w:val="es-ES" w:eastAsia="de-DE"/>
        </w:rPr>
      </w:pPr>
      <w:r>
        <w:rPr>
          <w:rFonts w:ascii="Trebuchet MS" w:hAnsi="Trebuchet MS"/>
          <w:b/>
          <w:bCs/>
          <w:color w:val="000000"/>
          <w:sz w:val="18"/>
          <w:szCs w:val="20"/>
          <w:lang w:val="es-ES" w:eastAsia="de-DE"/>
        </w:rPr>
        <w:t>OBLIGACIONES DEL CLIENTE</w:t>
      </w:r>
    </w:p>
    <w:p w14:paraId="0838C394" w14:textId="77777777" w:rsidR="00091EAD" w:rsidRPr="001823C0" w:rsidRDefault="00BC74DE" w:rsidP="00091EA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C</w:t>
      </w:r>
      <w:r w:rsidR="00091EAD" w:rsidRPr="00AD6FE6">
        <w:rPr>
          <w:rFonts w:ascii="Trebuchet MS" w:hAnsi="Trebuchet MS"/>
          <w:color w:val="000000"/>
          <w:sz w:val="18"/>
          <w:szCs w:val="20"/>
          <w:lang w:val="es-ES" w:eastAsia="de-DE"/>
        </w:rPr>
        <w:t xml:space="preserve">umplir con los requisitos de certificación de las normas solicitadas, incluyendo los documentos normativos </w:t>
      </w:r>
      <w:r w:rsidR="00091EAD" w:rsidRPr="001823C0">
        <w:rPr>
          <w:rFonts w:ascii="Trebuchet MS" w:hAnsi="Trebuchet MS"/>
          <w:color w:val="000000"/>
          <w:sz w:val="18"/>
          <w:szCs w:val="20"/>
          <w:lang w:val="es-ES" w:eastAsia="de-DE"/>
        </w:rPr>
        <w:t xml:space="preserve">aplicables de Kiwa BCS para cada programa de certificación. </w:t>
      </w:r>
    </w:p>
    <w:p w14:paraId="04B3AA3C" w14:textId="77777777" w:rsidR="000552C0" w:rsidRDefault="008B78EB" w:rsidP="00FB6CFE">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0552C0">
        <w:rPr>
          <w:rFonts w:ascii="Trebuchet MS" w:hAnsi="Trebuchet MS"/>
          <w:color w:val="000000"/>
          <w:sz w:val="18"/>
          <w:szCs w:val="20"/>
          <w:lang w:val="es-ES" w:eastAsia="de-DE"/>
        </w:rPr>
        <w:t xml:space="preserve">Cumplir con el Reglamento </w:t>
      </w:r>
      <w:r w:rsidR="001823C0" w:rsidRPr="000552C0">
        <w:rPr>
          <w:rFonts w:ascii="Trebuchet MS" w:hAnsi="Trebuchet MS"/>
          <w:color w:val="000000"/>
          <w:sz w:val="18"/>
          <w:szCs w:val="20"/>
          <w:lang w:val="es-ES" w:eastAsia="de-DE"/>
        </w:rPr>
        <w:t xml:space="preserve">Europeo </w:t>
      </w:r>
      <w:r w:rsidR="00385B60">
        <w:rPr>
          <w:rFonts w:ascii="Trebuchet MS" w:hAnsi="Trebuchet MS"/>
          <w:color w:val="000000"/>
          <w:sz w:val="18"/>
          <w:szCs w:val="20"/>
          <w:lang w:val="es-ES" w:eastAsia="de-DE"/>
        </w:rPr>
        <w:t>2018</w:t>
      </w:r>
      <w:r w:rsidR="001823C0" w:rsidRPr="000552C0">
        <w:rPr>
          <w:rFonts w:ascii="Trebuchet MS" w:hAnsi="Trebuchet MS"/>
          <w:color w:val="000000"/>
          <w:sz w:val="18"/>
          <w:szCs w:val="20"/>
          <w:lang w:val="es-ES" w:eastAsia="de-DE"/>
        </w:rPr>
        <w:t>/</w:t>
      </w:r>
      <w:r w:rsidR="00385B60">
        <w:rPr>
          <w:rFonts w:ascii="Trebuchet MS" w:hAnsi="Trebuchet MS"/>
          <w:color w:val="000000"/>
          <w:sz w:val="18"/>
          <w:szCs w:val="20"/>
          <w:lang w:val="es-ES" w:eastAsia="de-DE"/>
        </w:rPr>
        <w:t>848</w:t>
      </w:r>
      <w:r w:rsidRPr="000552C0">
        <w:rPr>
          <w:rFonts w:ascii="Trebuchet MS" w:hAnsi="Trebuchet MS"/>
          <w:color w:val="000000"/>
          <w:sz w:val="18"/>
          <w:szCs w:val="20"/>
          <w:lang w:val="es-ES" w:eastAsia="de-DE"/>
        </w:rPr>
        <w:t xml:space="preserve">, </w:t>
      </w:r>
      <w:r w:rsidR="000552C0">
        <w:rPr>
          <w:rFonts w:ascii="Trebuchet MS" w:hAnsi="Trebuchet MS"/>
          <w:color w:val="000000"/>
          <w:sz w:val="18"/>
          <w:szCs w:val="20"/>
          <w:lang w:val="es-ES" w:eastAsia="de-DE"/>
        </w:rPr>
        <w:t xml:space="preserve">y </w:t>
      </w:r>
      <w:r w:rsidRPr="000552C0">
        <w:rPr>
          <w:rFonts w:ascii="Trebuchet MS" w:hAnsi="Trebuchet MS"/>
          <w:color w:val="000000"/>
          <w:sz w:val="18"/>
          <w:szCs w:val="20"/>
          <w:lang w:val="es-ES" w:eastAsia="de-DE"/>
        </w:rPr>
        <w:t xml:space="preserve">sus correspondientes </w:t>
      </w:r>
      <w:r w:rsidR="000552C0">
        <w:rPr>
          <w:rFonts w:ascii="Trebuchet MS" w:hAnsi="Trebuchet MS"/>
          <w:color w:val="000000"/>
          <w:sz w:val="18"/>
          <w:szCs w:val="20"/>
          <w:lang w:val="es-ES" w:eastAsia="de-DE"/>
        </w:rPr>
        <w:t>reglamentos de ejecución</w:t>
      </w:r>
      <w:r w:rsidR="000552C0" w:rsidRPr="000552C0">
        <w:rPr>
          <w:rFonts w:ascii="Trebuchet MS" w:hAnsi="Trebuchet MS"/>
          <w:color w:val="000000"/>
          <w:sz w:val="18"/>
          <w:szCs w:val="20"/>
          <w:lang w:val="es-ES" w:eastAsia="de-DE"/>
        </w:rPr>
        <w:t xml:space="preserve"> y reglamentos delegados. </w:t>
      </w:r>
    </w:p>
    <w:p w14:paraId="7B966C60" w14:textId="77777777" w:rsidR="008B2BC6" w:rsidRPr="000552C0" w:rsidRDefault="00AF7F8E" w:rsidP="00FB6CFE">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 xml:space="preserve">Llevar a cabo </w:t>
      </w:r>
      <w:r w:rsidRPr="00AF7F8E">
        <w:rPr>
          <w:rFonts w:ascii="Trebuchet MS" w:hAnsi="Trebuchet MS"/>
          <w:color w:val="000000"/>
          <w:sz w:val="18"/>
          <w:szCs w:val="20"/>
          <w:lang w:val="es-ES" w:eastAsia="de-DE"/>
        </w:rPr>
        <w:t xml:space="preserve">las actividades de conformidad con las normas de la producción </w:t>
      </w:r>
      <w:r>
        <w:rPr>
          <w:rFonts w:ascii="Trebuchet MS" w:hAnsi="Trebuchet MS"/>
          <w:color w:val="000000"/>
          <w:sz w:val="18"/>
          <w:szCs w:val="20"/>
          <w:lang w:val="es-ES" w:eastAsia="de-DE"/>
        </w:rPr>
        <w:t xml:space="preserve">orgánica del reglamento. </w:t>
      </w:r>
    </w:p>
    <w:p w14:paraId="54C8A200" w14:textId="77777777" w:rsidR="00BC74DE" w:rsidRDefault="00BC74DE" w:rsidP="00BC74DE">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C</w:t>
      </w:r>
      <w:r w:rsidRPr="00D9107E">
        <w:rPr>
          <w:rFonts w:ascii="Trebuchet MS" w:hAnsi="Trebuchet MS"/>
          <w:color w:val="000000"/>
          <w:sz w:val="18"/>
          <w:szCs w:val="20"/>
          <w:lang w:val="es-ES" w:eastAsia="de-DE"/>
        </w:rPr>
        <w:t>umpl</w:t>
      </w:r>
      <w:r>
        <w:rPr>
          <w:rFonts w:ascii="Trebuchet MS" w:hAnsi="Trebuchet MS"/>
          <w:color w:val="000000"/>
          <w:sz w:val="18"/>
          <w:szCs w:val="20"/>
          <w:lang w:val="es-ES" w:eastAsia="de-DE"/>
        </w:rPr>
        <w:t>ir</w:t>
      </w:r>
      <w:r w:rsidRPr="00D9107E">
        <w:rPr>
          <w:rFonts w:ascii="Trebuchet MS" w:hAnsi="Trebuchet MS"/>
          <w:color w:val="000000"/>
          <w:sz w:val="18"/>
          <w:szCs w:val="20"/>
          <w:lang w:val="es-ES" w:eastAsia="de-DE"/>
        </w:rPr>
        <w:t xml:space="preserve"> con los requisitos de certificación incluyendo la implementación de los cambios adecuados cuando los comunica el organismo de certificación</w:t>
      </w:r>
      <w:r>
        <w:rPr>
          <w:rFonts w:ascii="Trebuchet MS" w:hAnsi="Trebuchet MS"/>
          <w:color w:val="000000"/>
          <w:sz w:val="18"/>
          <w:szCs w:val="20"/>
          <w:lang w:val="es-ES" w:eastAsia="de-DE"/>
        </w:rPr>
        <w:t>.</w:t>
      </w:r>
    </w:p>
    <w:p w14:paraId="2FFBAF0B" w14:textId="77777777" w:rsidR="00BC74DE" w:rsidRPr="00AD6FE6" w:rsidRDefault="00BC74DE" w:rsidP="00BC74DE">
      <w:pPr>
        <w:pStyle w:val="Prrafodelista"/>
        <w:numPr>
          <w:ilvl w:val="1"/>
          <w:numId w:val="22"/>
        </w:numPr>
        <w:overflowPunct w:val="0"/>
        <w:autoSpaceDE w:val="0"/>
        <w:autoSpaceDN w:val="0"/>
        <w:adjustRightInd w:val="0"/>
        <w:ind w:left="426" w:hanging="426"/>
        <w:jc w:val="both"/>
        <w:textAlignment w:val="baseline"/>
        <w:rPr>
          <w:rFonts w:ascii="Trebuchet MS" w:hAnsi="Trebuchet MS"/>
          <w:sz w:val="18"/>
          <w:szCs w:val="18"/>
          <w:lang w:val="es-ES" w:eastAsia="de-DE"/>
        </w:rPr>
      </w:pPr>
      <w:r w:rsidRPr="00AD6FE6">
        <w:rPr>
          <w:rFonts w:ascii="Trebuchet MS" w:hAnsi="Trebuchet MS"/>
          <w:sz w:val="18"/>
          <w:szCs w:val="18"/>
          <w:lang w:val="es-ES" w:eastAsia="de-DE"/>
        </w:rPr>
        <w:t xml:space="preserve">Implementar </w:t>
      </w:r>
      <w:r>
        <w:rPr>
          <w:rFonts w:ascii="Trebuchet MS" w:hAnsi="Trebuchet MS"/>
          <w:color w:val="000000"/>
          <w:sz w:val="18"/>
          <w:szCs w:val="20"/>
          <w:lang w:val="es-ES" w:eastAsia="de-DE"/>
        </w:rPr>
        <w:t>los cambios correspondientes en caso de modificaciones en los reglamentos indicados.</w:t>
      </w:r>
    </w:p>
    <w:p w14:paraId="6577190D" w14:textId="77777777" w:rsidR="00BC74DE" w:rsidRDefault="00BC74DE" w:rsidP="00BC74DE">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58249B">
        <w:rPr>
          <w:rFonts w:ascii="Trebuchet MS" w:hAnsi="Trebuchet MS"/>
          <w:color w:val="000000"/>
          <w:sz w:val="18"/>
          <w:szCs w:val="20"/>
          <w:lang w:val="es-ES" w:eastAsia="de-DE"/>
        </w:rPr>
        <w:t>Declarar oportunamente los sitios de producción, áreas y productos, así como cambios dentro del alcance y ámbito de la certificación.</w:t>
      </w:r>
    </w:p>
    <w:p w14:paraId="250902AF" w14:textId="77777777" w:rsidR="00BC74DE" w:rsidRDefault="00BC74DE" w:rsidP="00BC74DE">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I</w:t>
      </w:r>
      <w:r w:rsidRPr="00F51F0F">
        <w:rPr>
          <w:rFonts w:ascii="Trebuchet MS" w:hAnsi="Trebuchet MS"/>
          <w:color w:val="000000"/>
          <w:sz w:val="18"/>
          <w:szCs w:val="20"/>
          <w:lang w:val="es-ES" w:eastAsia="de-DE"/>
        </w:rPr>
        <w:t>nforma</w:t>
      </w:r>
      <w:r>
        <w:rPr>
          <w:rFonts w:ascii="Trebuchet MS" w:hAnsi="Trebuchet MS"/>
          <w:color w:val="000000"/>
          <w:sz w:val="18"/>
          <w:szCs w:val="20"/>
          <w:lang w:val="es-ES" w:eastAsia="de-DE"/>
        </w:rPr>
        <w:t>r a Kiwa BCS</w:t>
      </w:r>
      <w:r w:rsidRPr="00F51F0F">
        <w:rPr>
          <w:rFonts w:ascii="Trebuchet MS" w:hAnsi="Trebuchet MS"/>
          <w:color w:val="000000"/>
          <w:sz w:val="18"/>
          <w:szCs w:val="20"/>
          <w:lang w:val="es-ES" w:eastAsia="de-DE"/>
        </w:rPr>
        <w:t>, sin retraso, acerca de los cambios que puedan afectar su capacidad para cumplir con los requisitos de la certificación.</w:t>
      </w:r>
    </w:p>
    <w:p w14:paraId="65B8A9D2" w14:textId="77777777" w:rsidR="00A96996" w:rsidRDefault="00BC74DE" w:rsidP="00A96996">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0B4B71">
        <w:rPr>
          <w:rFonts w:ascii="Trebuchet MS" w:hAnsi="Trebuchet MS"/>
          <w:color w:val="000000"/>
          <w:sz w:val="18"/>
          <w:szCs w:val="20"/>
          <w:lang w:val="es-ES" w:eastAsia="de-DE"/>
        </w:rPr>
        <w:t xml:space="preserve">Informar inmediatamente a Kiwa BCS sobre todos los cambios formales o en cuanto al contenido, que son relevantes para el esquema de control respectivo, incluyendo </w:t>
      </w:r>
      <w:bookmarkStart w:id="0" w:name="_Hlk12115240"/>
      <w:r w:rsidRPr="000B4B71">
        <w:rPr>
          <w:rFonts w:ascii="Trebuchet MS" w:hAnsi="Trebuchet MS"/>
          <w:color w:val="000000"/>
          <w:sz w:val="18"/>
          <w:szCs w:val="20"/>
          <w:lang w:val="es-ES" w:eastAsia="de-DE"/>
        </w:rPr>
        <w:t>irregularidades que afecten el carácter orgánico de su producción, o de los productos orgánicos que recibe de otros operadores que recibe de otros operadores.</w:t>
      </w:r>
    </w:p>
    <w:p w14:paraId="7857CA9B" w14:textId="77777777" w:rsidR="00A96996" w:rsidRPr="00A84BD0" w:rsidRDefault="00A96996" w:rsidP="00A84BD0">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A</w:t>
      </w:r>
      <w:bookmarkEnd w:id="0"/>
      <w:r w:rsidRPr="00A84BD0">
        <w:rPr>
          <w:rFonts w:ascii="Trebuchet MS" w:hAnsi="Trebuchet MS"/>
          <w:color w:val="000000"/>
          <w:sz w:val="18"/>
          <w:szCs w:val="20"/>
          <w:lang w:val="es-ES" w:eastAsia="de-DE"/>
        </w:rPr>
        <w:t xml:space="preserve">ceptar la aplicación de las medidas correctoras impuestas por </w:t>
      </w:r>
      <w:r>
        <w:rPr>
          <w:rFonts w:ascii="Trebuchet MS" w:hAnsi="Trebuchet MS"/>
          <w:color w:val="000000"/>
          <w:sz w:val="18"/>
          <w:szCs w:val="20"/>
          <w:lang w:val="es-ES" w:eastAsia="de-DE"/>
        </w:rPr>
        <w:t>la agencia de certificación</w:t>
      </w:r>
      <w:r w:rsidRPr="00A84BD0">
        <w:rPr>
          <w:rFonts w:ascii="Trebuchet MS" w:hAnsi="Trebuchet MS"/>
          <w:color w:val="000000"/>
          <w:sz w:val="18"/>
          <w:szCs w:val="20"/>
          <w:lang w:val="es-ES" w:eastAsia="de-DE"/>
        </w:rPr>
        <w:t xml:space="preserve"> e</w:t>
      </w:r>
      <w:r>
        <w:rPr>
          <w:rFonts w:ascii="Trebuchet MS" w:hAnsi="Trebuchet MS"/>
          <w:color w:val="000000"/>
          <w:sz w:val="18"/>
          <w:szCs w:val="20"/>
          <w:lang w:val="es-ES" w:eastAsia="de-DE"/>
        </w:rPr>
        <w:t xml:space="preserve">n </w:t>
      </w:r>
      <w:r w:rsidRPr="00A84BD0">
        <w:rPr>
          <w:rFonts w:ascii="Trebuchet MS" w:hAnsi="Trebuchet MS"/>
          <w:color w:val="000000"/>
          <w:sz w:val="18"/>
          <w:szCs w:val="20"/>
          <w:lang w:val="es-ES" w:eastAsia="de-DE"/>
        </w:rPr>
        <w:t>caso de incumplimiento.</w:t>
      </w:r>
    </w:p>
    <w:p w14:paraId="5B049D09" w14:textId="77777777" w:rsidR="0057055A" w:rsidRPr="000B4B71" w:rsidRDefault="0057055A" w:rsidP="00BC74DE">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 xml:space="preserve">Informar de forma inmediata a Kiwa BCS cuando se presente una irregularidad que afecta el carácter orgánico de su producción, o de los productos orgánicos que recibe de otros proveedores. </w:t>
      </w:r>
    </w:p>
    <w:p w14:paraId="5B093E81" w14:textId="77777777" w:rsidR="00BC74DE" w:rsidRPr="000552C0" w:rsidRDefault="00BC74DE" w:rsidP="00BC74DE">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0552C0">
        <w:rPr>
          <w:rFonts w:ascii="Trebuchet MS" w:hAnsi="Trebuchet MS"/>
          <w:color w:val="000000"/>
          <w:sz w:val="18"/>
          <w:szCs w:val="20"/>
          <w:lang w:val="es-ES" w:eastAsia="de-DE"/>
        </w:rPr>
        <w:t xml:space="preserve">Brindar la información requerida y tomar las acciones necesarias, en el plazo señalado, para responder a los informes de fiscalización por parte de la </w:t>
      </w:r>
      <w:r w:rsidR="000552C0">
        <w:rPr>
          <w:rFonts w:ascii="Trebuchet MS" w:hAnsi="Trebuchet MS"/>
          <w:color w:val="000000"/>
          <w:sz w:val="18"/>
          <w:szCs w:val="20"/>
          <w:lang w:val="es-ES" w:eastAsia="de-DE"/>
        </w:rPr>
        <w:t>Autoridad Competente, si aplica</w:t>
      </w:r>
      <w:r w:rsidRPr="000552C0">
        <w:rPr>
          <w:rFonts w:ascii="Trebuchet MS" w:hAnsi="Trebuchet MS"/>
          <w:color w:val="000000"/>
          <w:sz w:val="18"/>
          <w:szCs w:val="20"/>
          <w:lang w:val="es-ES" w:eastAsia="de-DE"/>
        </w:rPr>
        <w:t xml:space="preserve">.  </w:t>
      </w:r>
    </w:p>
    <w:p w14:paraId="0CAFCBB5" w14:textId="77777777" w:rsidR="00BF44AC" w:rsidRPr="004F6B50" w:rsidRDefault="00BF44AC" w:rsidP="00BF44AC">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7276FF">
        <w:rPr>
          <w:rFonts w:ascii="Trebuchet MS" w:hAnsi="Trebuchet MS"/>
          <w:color w:val="000000"/>
          <w:sz w:val="18"/>
          <w:szCs w:val="20"/>
          <w:lang w:val="es-ES" w:eastAsia="de-DE"/>
        </w:rPr>
        <w:t>Hacer declaraciones sobre la certificación coherentes con el alcance de la certificación</w:t>
      </w:r>
      <w:r>
        <w:rPr>
          <w:rFonts w:ascii="Trebuchet MS" w:hAnsi="Trebuchet MS"/>
          <w:color w:val="000000"/>
          <w:sz w:val="18"/>
          <w:szCs w:val="20"/>
          <w:lang w:val="es-ES" w:eastAsia="de-DE"/>
        </w:rPr>
        <w:t xml:space="preserve">. Debe </w:t>
      </w:r>
      <w:r w:rsidRPr="00634258">
        <w:rPr>
          <w:rFonts w:ascii="Trebuchet MS" w:hAnsi="Trebuchet MS"/>
          <w:color w:val="000000"/>
          <w:sz w:val="18"/>
          <w:szCs w:val="20"/>
          <w:lang w:val="es-ES" w:eastAsia="de-DE"/>
        </w:rPr>
        <w:t>asegurar que l</w:t>
      </w:r>
      <w:r>
        <w:rPr>
          <w:rFonts w:ascii="Trebuchet MS" w:hAnsi="Trebuchet MS"/>
          <w:color w:val="000000"/>
          <w:sz w:val="18"/>
          <w:szCs w:val="20"/>
          <w:lang w:val="es-ES" w:eastAsia="de-DE"/>
        </w:rPr>
        <w:t>a de documentación de la certificación, como los</w:t>
      </w:r>
      <w:r w:rsidRPr="00634258">
        <w:rPr>
          <w:rFonts w:ascii="Trebuchet MS" w:hAnsi="Trebuchet MS"/>
          <w:color w:val="000000"/>
          <w:sz w:val="18"/>
          <w:szCs w:val="20"/>
          <w:lang w:val="es-ES" w:eastAsia="de-DE"/>
        </w:rPr>
        <w:t xml:space="preserve"> certificados</w:t>
      </w:r>
      <w:r>
        <w:rPr>
          <w:rFonts w:ascii="Trebuchet MS" w:hAnsi="Trebuchet MS"/>
          <w:color w:val="000000"/>
          <w:sz w:val="18"/>
          <w:szCs w:val="20"/>
          <w:lang w:val="es-ES" w:eastAsia="de-DE"/>
        </w:rPr>
        <w:t xml:space="preserve"> de conformidad, informes, </w:t>
      </w:r>
      <w:r w:rsidRPr="00634258">
        <w:rPr>
          <w:rFonts w:ascii="Trebuchet MS" w:hAnsi="Trebuchet MS"/>
          <w:color w:val="000000"/>
          <w:sz w:val="18"/>
          <w:szCs w:val="20"/>
          <w:lang w:val="es-ES" w:eastAsia="de-DE"/>
        </w:rPr>
        <w:t xml:space="preserve">etc. no se utilizan dando falsas </w:t>
      </w:r>
      <w:r w:rsidRPr="004F6B50">
        <w:rPr>
          <w:rFonts w:ascii="Trebuchet MS" w:hAnsi="Trebuchet MS"/>
          <w:color w:val="000000"/>
          <w:sz w:val="18"/>
          <w:szCs w:val="20"/>
          <w:lang w:val="es-ES" w:eastAsia="de-DE"/>
        </w:rPr>
        <w:t>apariencias o de manera fraudulenta o inapropiada.</w:t>
      </w:r>
    </w:p>
    <w:p w14:paraId="4F26A75C" w14:textId="77777777" w:rsidR="00091EAD" w:rsidRPr="004F6B50" w:rsidRDefault="00091EAD" w:rsidP="00112DE5">
      <w:pPr>
        <w:pStyle w:val="Prrafodelista"/>
        <w:numPr>
          <w:ilvl w:val="1"/>
          <w:numId w:val="22"/>
        </w:numPr>
        <w:overflowPunct w:val="0"/>
        <w:autoSpaceDE w:val="0"/>
        <w:autoSpaceDN w:val="0"/>
        <w:adjustRightInd w:val="0"/>
        <w:ind w:left="426" w:hanging="426"/>
        <w:jc w:val="both"/>
        <w:textAlignment w:val="baseline"/>
        <w:rPr>
          <w:rFonts w:ascii="Trebuchet MS" w:hAnsi="Trebuchet MS"/>
          <w:sz w:val="18"/>
          <w:szCs w:val="18"/>
          <w:lang w:val="es-ES" w:eastAsia="de-DE"/>
        </w:rPr>
      </w:pPr>
      <w:r w:rsidRPr="004F6B50">
        <w:rPr>
          <w:rFonts w:ascii="Trebuchet MS" w:hAnsi="Trebuchet MS"/>
          <w:sz w:val="18"/>
          <w:szCs w:val="18"/>
          <w:lang w:val="es-ES" w:eastAsia="de-DE"/>
        </w:rPr>
        <w:t>Informar inmediatamente a KIWA BCS acerca de la historia previa de la certificación y los cambios previstos de su operación.</w:t>
      </w:r>
    </w:p>
    <w:p w14:paraId="18EF4EA3" w14:textId="77777777" w:rsidR="00FC0ED0" w:rsidRPr="004F6B50" w:rsidRDefault="00AD6FE6" w:rsidP="00AD6FE6">
      <w:pPr>
        <w:pStyle w:val="Prrafodelista"/>
        <w:numPr>
          <w:ilvl w:val="1"/>
          <w:numId w:val="22"/>
        </w:numPr>
        <w:overflowPunct w:val="0"/>
        <w:autoSpaceDE w:val="0"/>
        <w:autoSpaceDN w:val="0"/>
        <w:adjustRightInd w:val="0"/>
        <w:ind w:left="426" w:hanging="426"/>
        <w:jc w:val="both"/>
        <w:textAlignment w:val="baseline"/>
        <w:rPr>
          <w:rFonts w:ascii="Trebuchet MS" w:hAnsi="Trebuchet MS"/>
          <w:sz w:val="18"/>
          <w:szCs w:val="18"/>
          <w:lang w:val="es-ES" w:eastAsia="de-DE"/>
        </w:rPr>
      </w:pPr>
      <w:r w:rsidRPr="004F6B50">
        <w:rPr>
          <w:rFonts w:ascii="Trebuchet MS" w:hAnsi="Trebuchet MS"/>
          <w:sz w:val="18"/>
          <w:szCs w:val="18"/>
          <w:lang w:val="es-ES" w:eastAsia="de-DE"/>
        </w:rPr>
        <w:t>Aplicar e</w:t>
      </w:r>
      <w:r w:rsidR="00FC0ED0" w:rsidRPr="004F6B50">
        <w:rPr>
          <w:rFonts w:ascii="Trebuchet MS" w:hAnsi="Trebuchet MS"/>
          <w:sz w:val="18"/>
          <w:szCs w:val="18"/>
          <w:lang w:val="es-ES" w:eastAsia="de-DE"/>
        </w:rPr>
        <w:t>l Reglamento de Kiwa para la Certificación, salvo pacto en contrario expreso y por escrito. En caso de incompatibilidad entre el Reglamento de Kiwa para la Certificación y sus procedimientos y el Esquema de Evaluación de la Conformidad, prevalecerá este último.</w:t>
      </w:r>
    </w:p>
    <w:p w14:paraId="2FA8915E" w14:textId="77777777" w:rsidR="004F6B50" w:rsidRPr="004F6B50" w:rsidRDefault="004F6B50" w:rsidP="004F6B50">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bookmarkStart w:id="1" w:name="_Hlk125604722"/>
      <w:r w:rsidRPr="004F6B50">
        <w:rPr>
          <w:rFonts w:ascii="Trebuchet MS" w:hAnsi="Trebuchet MS"/>
          <w:color w:val="000000"/>
          <w:sz w:val="18"/>
          <w:szCs w:val="20"/>
          <w:lang w:val="es-ES" w:eastAsia="de-DE"/>
        </w:rPr>
        <w:t xml:space="preserve">Todo insumo debe ser aprobado por el organismo de certificación, a solicitud del operador, previo a su uso. El insumo podrá ser utilizado una vez sea incluido en el plan de manejo orgánico verificado y autorizado por la agencia de certificación. </w:t>
      </w:r>
    </w:p>
    <w:bookmarkEnd w:id="1"/>
    <w:p w14:paraId="70DD87EE" w14:textId="77777777" w:rsidR="00DE4B18" w:rsidRPr="0082553F" w:rsidRDefault="00DE4B18" w:rsidP="00AD613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 xml:space="preserve">El </w:t>
      </w:r>
      <w:r w:rsidRPr="0082553F">
        <w:rPr>
          <w:rFonts w:ascii="Trebuchet MS" w:hAnsi="Trebuchet MS"/>
          <w:color w:val="000000"/>
          <w:sz w:val="18"/>
          <w:szCs w:val="20"/>
          <w:lang w:val="es-ES" w:eastAsia="de-DE"/>
        </w:rPr>
        <w:t xml:space="preserve">operador debe solicitar aprobación previa de cualquier etiqueta a ser utilizada. </w:t>
      </w:r>
    </w:p>
    <w:p w14:paraId="7DB4ABEB" w14:textId="77777777" w:rsidR="00DE4B18" w:rsidRPr="0082553F" w:rsidRDefault="00DE4B18" w:rsidP="00AD613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82553F">
        <w:rPr>
          <w:rFonts w:ascii="Trebuchet MS" w:hAnsi="Trebuchet MS"/>
          <w:color w:val="000000"/>
          <w:sz w:val="18"/>
          <w:szCs w:val="20"/>
          <w:lang w:val="es-ES" w:eastAsia="de-DE"/>
        </w:rPr>
        <w:t>Antes de la emisión del certificado, el operador debe haber subsanado todas las no conformidades identificadas por Kiwa BCS.</w:t>
      </w:r>
    </w:p>
    <w:p w14:paraId="17345D52" w14:textId="77777777" w:rsidR="004F5B80" w:rsidRPr="0082553F" w:rsidRDefault="004F5B80" w:rsidP="004F5B80">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82553F">
        <w:rPr>
          <w:rFonts w:ascii="Trebuchet MS" w:hAnsi="Trebuchet MS"/>
          <w:color w:val="000000"/>
          <w:sz w:val="18"/>
          <w:szCs w:val="20"/>
          <w:lang w:val="es-ES" w:eastAsia="de-DE"/>
        </w:rPr>
        <w:t>El Cliente autoriza a Kiwa BCS para dirigir la inspección de acuerdo con las normas solicitadas en la Solicitud del Servicio, aceptando que la mayoría de las normas requieren por lo menos una inspección por año. Adicionalmente, el Cliente acepta que Kiwa BCS queda autorizada para realizará de forma irregular inspecciones sin aviso previo, o respondiendo a preocupaciones con relación a posibles violaciones de los estándares respectivos. El costo de estas inspecciones será asumido en su totalidad por el Cliente, el cual deberá proceder con el pago en los términos y condiciones convenidas para el pago de los servicios.</w:t>
      </w:r>
    </w:p>
    <w:p w14:paraId="4EECCB82" w14:textId="77777777" w:rsidR="00DE4B18" w:rsidRPr="0082553F" w:rsidRDefault="00477100" w:rsidP="00AD613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82553F">
        <w:rPr>
          <w:rFonts w:ascii="Trebuchet MS" w:hAnsi="Trebuchet MS"/>
          <w:color w:val="000000"/>
          <w:sz w:val="18"/>
          <w:szCs w:val="20"/>
          <w:lang w:val="es-ES" w:eastAsia="de-DE"/>
        </w:rPr>
        <w:t xml:space="preserve">Bajo el Reglamento </w:t>
      </w:r>
      <w:r w:rsidR="000552C0" w:rsidRPr="0082553F">
        <w:rPr>
          <w:rFonts w:ascii="Trebuchet MS" w:hAnsi="Trebuchet MS"/>
          <w:sz w:val="18"/>
          <w:szCs w:val="20"/>
          <w:lang w:val="es-ES" w:eastAsia="de-DE"/>
        </w:rPr>
        <w:t xml:space="preserve">Europeo </w:t>
      </w:r>
      <w:r w:rsidRPr="0082553F">
        <w:rPr>
          <w:rFonts w:ascii="Trebuchet MS" w:hAnsi="Trebuchet MS"/>
          <w:color w:val="000000"/>
          <w:sz w:val="18"/>
          <w:szCs w:val="20"/>
          <w:lang w:val="es-ES" w:eastAsia="de-DE"/>
        </w:rPr>
        <w:t>e</w:t>
      </w:r>
      <w:r w:rsidR="00DE4B18" w:rsidRPr="0082553F">
        <w:rPr>
          <w:rFonts w:ascii="Trebuchet MS" w:hAnsi="Trebuchet MS"/>
          <w:color w:val="000000"/>
          <w:sz w:val="18"/>
          <w:szCs w:val="20"/>
          <w:lang w:val="es-ES" w:eastAsia="de-DE"/>
        </w:rPr>
        <w:t xml:space="preserve">l operador debe ser inspeccionado una vez al año. </w:t>
      </w:r>
    </w:p>
    <w:p w14:paraId="6D482752" w14:textId="77777777" w:rsidR="004F5B80" w:rsidRPr="004F5B80" w:rsidRDefault="004F5B80" w:rsidP="004F5B80">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82553F">
        <w:rPr>
          <w:rFonts w:ascii="Trebuchet MS" w:hAnsi="Trebuchet MS"/>
          <w:color w:val="000000"/>
          <w:sz w:val="18"/>
          <w:szCs w:val="20"/>
          <w:lang w:val="es-ES" w:eastAsia="de-DE"/>
        </w:rPr>
        <w:t>El Cliente se compromete a informar a KIWA BCS de cualquier cambio de domicilio, teléfono, página web o correo electrónico que</w:t>
      </w:r>
      <w:r w:rsidRPr="004F5B80">
        <w:rPr>
          <w:rFonts w:ascii="Trebuchet MS" w:hAnsi="Trebuchet MS"/>
          <w:color w:val="000000"/>
          <w:sz w:val="18"/>
          <w:szCs w:val="20"/>
          <w:lang w:val="es-ES" w:eastAsia="de-DE"/>
        </w:rPr>
        <w:t xml:space="preserve"> permita a KIWA BCS, recibir solicitudes, emitir y enviar ofertas/cotizaciones y establecer la comunicación necesaria para llevar a buen fin el proceso de certificación, considerándose recibidas las comunicaciones en el correo electrónico designado si en el plazo de siete días no se recibe respuesta. A efectos de comunicaciones el Cliente señala el domicilio y correo electrónico que figura en el pie de este documento. En caso de que se sustituya el referido correo por otro quedará sustituido por el que se comunique a través del designado.</w:t>
      </w:r>
    </w:p>
    <w:p w14:paraId="0419609D" w14:textId="77777777" w:rsidR="00BF44AC" w:rsidRDefault="00BF44AC" w:rsidP="00BF44AC">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lastRenderedPageBreak/>
        <w:t>A</w:t>
      </w:r>
      <w:r w:rsidRPr="007242EB">
        <w:rPr>
          <w:rFonts w:ascii="Trebuchet MS" w:hAnsi="Trebuchet MS"/>
          <w:color w:val="000000"/>
          <w:sz w:val="18"/>
          <w:szCs w:val="20"/>
          <w:lang w:val="es-ES" w:eastAsia="de-DE"/>
        </w:rPr>
        <w:t xml:space="preserve">l hacer referencia a su certificación del producto en medios de comunicación tales como documentos, folletos o publicidad, el cliente cumple con los requisitos del organismo de certificación o los especificados por el esquema. </w:t>
      </w:r>
    </w:p>
    <w:p w14:paraId="5C9C2932" w14:textId="77777777" w:rsidR="001B2096" w:rsidRDefault="001B2096" w:rsidP="001B2096">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C</w:t>
      </w:r>
      <w:r w:rsidRPr="007242EB">
        <w:rPr>
          <w:rFonts w:ascii="Trebuchet MS" w:hAnsi="Trebuchet MS"/>
          <w:color w:val="000000"/>
          <w:sz w:val="18"/>
          <w:szCs w:val="20"/>
          <w:lang w:val="es-ES" w:eastAsia="de-DE"/>
        </w:rPr>
        <w:t>umpl</w:t>
      </w:r>
      <w:r>
        <w:rPr>
          <w:rFonts w:ascii="Trebuchet MS" w:hAnsi="Trebuchet MS"/>
          <w:color w:val="000000"/>
          <w:sz w:val="18"/>
          <w:szCs w:val="20"/>
          <w:lang w:val="es-ES" w:eastAsia="de-DE"/>
        </w:rPr>
        <w:t>ir</w:t>
      </w:r>
      <w:r w:rsidRPr="007242EB">
        <w:rPr>
          <w:rFonts w:ascii="Trebuchet MS" w:hAnsi="Trebuchet MS"/>
          <w:color w:val="000000"/>
          <w:sz w:val="18"/>
          <w:szCs w:val="20"/>
          <w:lang w:val="es-ES" w:eastAsia="de-DE"/>
        </w:rPr>
        <w:t xml:space="preserve"> con todos los requisitos de </w:t>
      </w:r>
      <w:r>
        <w:rPr>
          <w:rFonts w:ascii="Trebuchet MS" w:hAnsi="Trebuchet MS"/>
          <w:color w:val="000000"/>
          <w:sz w:val="18"/>
          <w:szCs w:val="20"/>
          <w:lang w:val="es-ES" w:eastAsia="de-DE"/>
        </w:rPr>
        <w:t xml:space="preserve">las normas aplicables y de </w:t>
      </w:r>
      <w:r w:rsidRPr="007242EB">
        <w:rPr>
          <w:rFonts w:ascii="Trebuchet MS" w:hAnsi="Trebuchet MS"/>
          <w:color w:val="000000"/>
          <w:sz w:val="18"/>
          <w:szCs w:val="20"/>
          <w:lang w:val="es-ES" w:eastAsia="de-DE"/>
        </w:rPr>
        <w:t>Kiwa BCS en cuanto al uso de las marcas de conformidad y a la información relacionada con el producto.</w:t>
      </w:r>
    </w:p>
    <w:p w14:paraId="6DE54BE9" w14:textId="77777777" w:rsidR="00BF44AC" w:rsidRDefault="00BF44AC" w:rsidP="00BF44AC">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C</w:t>
      </w:r>
      <w:r w:rsidRPr="007242EB">
        <w:rPr>
          <w:rFonts w:ascii="Trebuchet MS" w:hAnsi="Trebuchet MS"/>
          <w:color w:val="000000"/>
          <w:sz w:val="18"/>
          <w:szCs w:val="20"/>
          <w:lang w:val="es-ES" w:eastAsia="de-DE"/>
        </w:rPr>
        <w:t>umpl</w:t>
      </w:r>
      <w:r>
        <w:rPr>
          <w:rFonts w:ascii="Trebuchet MS" w:hAnsi="Trebuchet MS"/>
          <w:color w:val="000000"/>
          <w:sz w:val="18"/>
          <w:szCs w:val="20"/>
          <w:lang w:val="es-ES" w:eastAsia="de-DE"/>
        </w:rPr>
        <w:t>ir</w:t>
      </w:r>
      <w:r w:rsidRPr="007242EB">
        <w:rPr>
          <w:rFonts w:ascii="Trebuchet MS" w:hAnsi="Trebuchet MS"/>
          <w:color w:val="000000"/>
          <w:sz w:val="18"/>
          <w:szCs w:val="20"/>
          <w:lang w:val="es-ES" w:eastAsia="de-DE"/>
        </w:rPr>
        <w:t xml:space="preserve"> con todos los requisitos que pueda prescribir el esquema de certificación con relación al uso de l</w:t>
      </w:r>
      <w:r>
        <w:rPr>
          <w:rFonts w:ascii="Trebuchet MS" w:hAnsi="Trebuchet MS"/>
          <w:color w:val="000000"/>
          <w:sz w:val="18"/>
          <w:szCs w:val="20"/>
          <w:lang w:val="es-ES" w:eastAsia="de-DE"/>
        </w:rPr>
        <w:t>a</w:t>
      </w:r>
      <w:r w:rsidRPr="007242EB">
        <w:rPr>
          <w:rFonts w:ascii="Trebuchet MS" w:hAnsi="Trebuchet MS"/>
          <w:color w:val="000000"/>
          <w:sz w:val="18"/>
          <w:szCs w:val="20"/>
          <w:lang w:val="es-ES" w:eastAsia="de-DE"/>
        </w:rPr>
        <w:t>s marcas de conformidad y a la información relacionada con el producto</w:t>
      </w:r>
      <w:r>
        <w:rPr>
          <w:rFonts w:ascii="Trebuchet MS" w:hAnsi="Trebuchet MS"/>
          <w:color w:val="000000"/>
          <w:sz w:val="18"/>
          <w:szCs w:val="20"/>
          <w:lang w:val="es-ES" w:eastAsia="de-DE"/>
        </w:rPr>
        <w:t>.</w:t>
      </w:r>
    </w:p>
    <w:p w14:paraId="109E274D" w14:textId="77777777" w:rsidR="00BF44AC" w:rsidRDefault="00BF44AC" w:rsidP="00BF44AC">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N</w:t>
      </w:r>
      <w:r w:rsidRPr="00634258">
        <w:rPr>
          <w:rFonts w:ascii="Trebuchet MS" w:hAnsi="Trebuchet MS"/>
          <w:color w:val="000000"/>
          <w:sz w:val="18"/>
          <w:szCs w:val="20"/>
          <w:lang w:val="es-ES" w:eastAsia="de-DE"/>
        </w:rPr>
        <w:t>o utiliza</w:t>
      </w:r>
      <w:r w:rsidR="001B2096">
        <w:rPr>
          <w:rFonts w:ascii="Trebuchet MS" w:hAnsi="Trebuchet MS"/>
          <w:color w:val="000000"/>
          <w:sz w:val="18"/>
          <w:szCs w:val="20"/>
          <w:lang w:val="es-ES" w:eastAsia="de-DE"/>
        </w:rPr>
        <w:t>r</w:t>
      </w:r>
      <w:r w:rsidRPr="00634258">
        <w:rPr>
          <w:rFonts w:ascii="Trebuchet MS" w:hAnsi="Trebuchet MS"/>
          <w:color w:val="000000"/>
          <w:sz w:val="18"/>
          <w:szCs w:val="20"/>
          <w:lang w:val="es-ES" w:eastAsia="de-DE"/>
        </w:rPr>
        <w:t xml:space="preserve"> </w:t>
      </w:r>
      <w:r>
        <w:rPr>
          <w:rFonts w:ascii="Trebuchet MS" w:hAnsi="Trebuchet MS"/>
          <w:color w:val="000000"/>
          <w:sz w:val="18"/>
          <w:szCs w:val="20"/>
          <w:lang w:val="es-ES" w:eastAsia="de-DE"/>
        </w:rPr>
        <w:t>la</w:t>
      </w:r>
      <w:r w:rsidRPr="00634258">
        <w:rPr>
          <w:rFonts w:ascii="Trebuchet MS" w:hAnsi="Trebuchet MS"/>
          <w:color w:val="000000"/>
          <w:sz w:val="18"/>
          <w:szCs w:val="20"/>
          <w:lang w:val="es-ES" w:eastAsia="de-DE"/>
        </w:rPr>
        <w:t xml:space="preserve"> certificación de sus productos de manera que ocasione mala reputación para </w:t>
      </w:r>
      <w:r>
        <w:rPr>
          <w:rFonts w:ascii="Trebuchet MS" w:hAnsi="Trebuchet MS"/>
          <w:color w:val="000000"/>
          <w:sz w:val="18"/>
          <w:szCs w:val="20"/>
          <w:lang w:val="es-ES" w:eastAsia="de-DE"/>
        </w:rPr>
        <w:t>Kiwa BCS</w:t>
      </w:r>
      <w:r w:rsidRPr="00634258">
        <w:rPr>
          <w:rFonts w:ascii="Trebuchet MS" w:hAnsi="Trebuchet MS"/>
          <w:color w:val="000000"/>
          <w:sz w:val="18"/>
          <w:szCs w:val="20"/>
          <w:lang w:val="es-ES" w:eastAsia="de-DE"/>
        </w:rPr>
        <w:t xml:space="preserve">, y no hace ninguna declaración relacionada con su certificación de producto que </w:t>
      </w:r>
      <w:r>
        <w:rPr>
          <w:rFonts w:ascii="Trebuchet MS" w:hAnsi="Trebuchet MS"/>
          <w:color w:val="000000"/>
          <w:sz w:val="18"/>
          <w:szCs w:val="20"/>
          <w:lang w:val="es-ES" w:eastAsia="de-DE"/>
        </w:rPr>
        <w:t xml:space="preserve">Kiwa BCS </w:t>
      </w:r>
      <w:r w:rsidRPr="00634258">
        <w:rPr>
          <w:rFonts w:ascii="Trebuchet MS" w:hAnsi="Trebuchet MS"/>
          <w:color w:val="000000"/>
          <w:sz w:val="18"/>
          <w:szCs w:val="20"/>
          <w:lang w:val="es-ES" w:eastAsia="de-DE"/>
        </w:rPr>
        <w:t>pueda considerar engañosa o no autorizada</w:t>
      </w:r>
      <w:r>
        <w:rPr>
          <w:rFonts w:ascii="Trebuchet MS" w:hAnsi="Trebuchet MS"/>
          <w:color w:val="000000"/>
          <w:sz w:val="18"/>
          <w:szCs w:val="20"/>
          <w:lang w:val="es-ES" w:eastAsia="de-DE"/>
        </w:rPr>
        <w:t>.</w:t>
      </w:r>
    </w:p>
    <w:p w14:paraId="1E567FFA" w14:textId="77777777" w:rsidR="00BF44AC" w:rsidRDefault="00BF44AC" w:rsidP="00BF44AC">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S</w:t>
      </w:r>
      <w:r w:rsidRPr="00EF2F4C">
        <w:rPr>
          <w:rFonts w:ascii="Trebuchet MS" w:hAnsi="Trebuchet MS"/>
          <w:color w:val="000000"/>
          <w:sz w:val="18"/>
          <w:szCs w:val="20"/>
          <w:lang w:val="es-ES" w:eastAsia="de-DE"/>
        </w:rPr>
        <w:t>i suministra copias de los documentos de certificación a otros, los documentos se deben reproducir en su totalidad o según lo especifique el esquema de certificación.</w:t>
      </w:r>
    </w:p>
    <w:p w14:paraId="77786CD6" w14:textId="77777777" w:rsidR="004F5B80" w:rsidRPr="000E74B1" w:rsidRDefault="004F5B80" w:rsidP="004F5B80">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4F5B80">
        <w:rPr>
          <w:rFonts w:ascii="Trebuchet MS" w:hAnsi="Trebuchet MS"/>
          <w:color w:val="000000"/>
          <w:sz w:val="18"/>
          <w:szCs w:val="20"/>
          <w:lang w:val="es-ES" w:eastAsia="de-DE"/>
        </w:rPr>
        <w:t>El Cliente debe etiquetar/representar/denominar de acuerdo con las disposiciones legales de los productos certif</w:t>
      </w:r>
      <w:r w:rsidRPr="000E74B1">
        <w:rPr>
          <w:rFonts w:ascii="Trebuchet MS" w:hAnsi="Trebuchet MS"/>
          <w:color w:val="000000"/>
          <w:sz w:val="18"/>
          <w:szCs w:val="20"/>
          <w:lang w:val="es-ES" w:eastAsia="de-DE"/>
        </w:rPr>
        <w:t xml:space="preserve">icados.    </w:t>
      </w:r>
    </w:p>
    <w:p w14:paraId="61F457D5" w14:textId="77777777" w:rsidR="000E74B1" w:rsidRPr="000E74B1" w:rsidRDefault="00371089" w:rsidP="00FB6CFE">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0E74B1">
        <w:rPr>
          <w:rFonts w:ascii="Trebuchet MS" w:hAnsi="Trebuchet MS"/>
          <w:color w:val="000000"/>
          <w:sz w:val="18"/>
          <w:szCs w:val="20"/>
          <w:lang w:val="es-ES" w:eastAsia="de-DE"/>
        </w:rPr>
        <w:t xml:space="preserve">El operador se compromete a efectuar las medidas correspondientes y de cumplir con las sanciones según el </w:t>
      </w:r>
      <w:r w:rsidR="008B78EB" w:rsidRPr="000E74B1">
        <w:rPr>
          <w:rFonts w:ascii="Trebuchet MS" w:hAnsi="Trebuchet MS"/>
          <w:color w:val="000000"/>
          <w:sz w:val="18"/>
          <w:szCs w:val="20"/>
          <w:lang w:val="es-ES" w:eastAsia="de-DE"/>
        </w:rPr>
        <w:t>C</w:t>
      </w:r>
      <w:r w:rsidRPr="000E74B1">
        <w:rPr>
          <w:rFonts w:ascii="Trebuchet MS" w:hAnsi="Trebuchet MS"/>
          <w:color w:val="000000"/>
          <w:sz w:val="18"/>
          <w:szCs w:val="20"/>
          <w:lang w:val="es-ES" w:eastAsia="de-DE"/>
        </w:rPr>
        <w:t xml:space="preserve">atálogo de </w:t>
      </w:r>
      <w:r w:rsidR="00D32E59">
        <w:rPr>
          <w:rFonts w:ascii="Trebuchet MS" w:hAnsi="Trebuchet MS"/>
          <w:color w:val="000000"/>
          <w:sz w:val="18"/>
          <w:szCs w:val="20"/>
          <w:lang w:val="es-ES" w:eastAsia="de-DE"/>
        </w:rPr>
        <w:t xml:space="preserve">Medidas </w:t>
      </w:r>
      <w:r w:rsidR="009B1BB2">
        <w:rPr>
          <w:rFonts w:ascii="Trebuchet MS" w:hAnsi="Trebuchet MS"/>
          <w:color w:val="000000"/>
          <w:sz w:val="18"/>
          <w:szCs w:val="20"/>
          <w:lang w:val="es-ES" w:eastAsia="de-DE"/>
        </w:rPr>
        <w:t>de</w:t>
      </w:r>
      <w:r w:rsidR="000E74B1" w:rsidRPr="000E74B1">
        <w:rPr>
          <w:rFonts w:ascii="Trebuchet MS" w:hAnsi="Trebuchet MS"/>
          <w:color w:val="000000"/>
          <w:sz w:val="18"/>
          <w:szCs w:val="20"/>
          <w:lang w:val="es-ES" w:eastAsia="de-DE"/>
        </w:rPr>
        <w:t xml:space="preserve"> Kiwa BCS</w:t>
      </w:r>
      <w:r w:rsidR="009B1BB2">
        <w:rPr>
          <w:rFonts w:ascii="Trebuchet MS" w:hAnsi="Trebuchet MS"/>
          <w:color w:val="000000"/>
          <w:sz w:val="18"/>
          <w:szCs w:val="20"/>
          <w:lang w:val="es-ES" w:eastAsia="de-DE"/>
        </w:rPr>
        <w:t>, así como el Catálogo de Procedimientos de</w:t>
      </w:r>
      <w:r w:rsidR="000E74B1" w:rsidRPr="000E74B1">
        <w:rPr>
          <w:rFonts w:ascii="Trebuchet MS" w:hAnsi="Trebuchet MS"/>
          <w:color w:val="000000"/>
          <w:sz w:val="18"/>
          <w:szCs w:val="20"/>
          <w:lang w:val="es-ES" w:eastAsia="de-DE"/>
        </w:rPr>
        <w:t xml:space="preserve"> la Autoridad Competente, dentro de los plazos correspondientes impuestos</w:t>
      </w:r>
      <w:r w:rsidR="00D32E59">
        <w:rPr>
          <w:rFonts w:ascii="Trebuchet MS" w:hAnsi="Trebuchet MS"/>
          <w:color w:val="000000"/>
          <w:sz w:val="18"/>
          <w:szCs w:val="20"/>
          <w:lang w:val="es-ES" w:eastAsia="de-DE"/>
        </w:rPr>
        <w:t xml:space="preserve">, si aplica. </w:t>
      </w:r>
      <w:r w:rsidR="000E74B1" w:rsidRPr="000E74B1">
        <w:rPr>
          <w:rFonts w:ascii="Trebuchet MS" w:hAnsi="Trebuchet MS"/>
          <w:color w:val="000000"/>
          <w:sz w:val="18"/>
          <w:szCs w:val="20"/>
          <w:lang w:val="es-ES" w:eastAsia="de-DE"/>
        </w:rPr>
        <w:t xml:space="preserve"> </w:t>
      </w:r>
    </w:p>
    <w:p w14:paraId="75DA7D96" w14:textId="77777777" w:rsidR="00612FF5" w:rsidRPr="000E74B1" w:rsidRDefault="00612FF5" w:rsidP="00612FF5">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0E74B1">
        <w:rPr>
          <w:rFonts w:ascii="Trebuchet MS" w:hAnsi="Trebuchet MS"/>
          <w:color w:val="000000"/>
          <w:sz w:val="18"/>
          <w:szCs w:val="20"/>
          <w:lang w:val="es-ES" w:eastAsia="de-DE"/>
        </w:rPr>
        <w:t>Si la certificación se aplica a la producción en curso, el producto certificado continúa cumpliendo con los requisitos del producto.</w:t>
      </w:r>
    </w:p>
    <w:p w14:paraId="5A10E352" w14:textId="77777777" w:rsidR="006F51A6" w:rsidRPr="006F51A6" w:rsidRDefault="006F51A6" w:rsidP="006F51A6">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6F51A6">
        <w:rPr>
          <w:rFonts w:ascii="Trebuchet MS" w:hAnsi="Trebuchet MS"/>
          <w:color w:val="000000"/>
          <w:sz w:val="18"/>
          <w:szCs w:val="20"/>
          <w:lang w:val="es-ES" w:eastAsia="de-DE"/>
        </w:rPr>
        <w:t xml:space="preserve">El </w:t>
      </w:r>
      <w:r>
        <w:rPr>
          <w:rFonts w:ascii="Trebuchet MS" w:hAnsi="Trebuchet MS"/>
          <w:color w:val="000000"/>
          <w:sz w:val="18"/>
          <w:szCs w:val="20"/>
          <w:lang w:val="es-ES" w:eastAsia="de-DE"/>
        </w:rPr>
        <w:t>operador</w:t>
      </w:r>
      <w:r w:rsidRPr="006F51A6">
        <w:rPr>
          <w:rFonts w:ascii="Trebuchet MS" w:hAnsi="Trebuchet MS"/>
          <w:color w:val="000000"/>
          <w:sz w:val="18"/>
          <w:szCs w:val="20"/>
          <w:lang w:val="es-ES" w:eastAsia="de-DE"/>
        </w:rPr>
        <w:t xml:space="preserve"> tiene la obligación de guardar la documentación de control y en caso de efectuarse un control por parte de la autoridad estatal otorgarles el acceso a ellos con los mismos derechos otorgados a Kiwa BCS.</w:t>
      </w:r>
    </w:p>
    <w:p w14:paraId="54ED9622" w14:textId="77777777" w:rsidR="00612FF5" w:rsidRDefault="00612FF5" w:rsidP="00612FF5">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I</w:t>
      </w:r>
      <w:r w:rsidRPr="00634258">
        <w:rPr>
          <w:rFonts w:ascii="Trebuchet MS" w:hAnsi="Trebuchet MS"/>
          <w:color w:val="000000"/>
          <w:sz w:val="18"/>
          <w:szCs w:val="20"/>
          <w:lang w:val="es-ES" w:eastAsia="de-DE"/>
        </w:rPr>
        <w:t>nmediatamente después de la suspensión, la cancelación o la terminación de la certificación, el cliente deja de utilizarla en todo el material publicitario que contenga alguna referencia a ella, y emprende las acciones exigidas por el esquema de certificación (p.ej. la devolución de los documentos de la certificación) y cualquier otra medida que se requiera</w:t>
      </w:r>
      <w:r>
        <w:rPr>
          <w:rFonts w:ascii="Trebuchet MS" w:hAnsi="Trebuchet MS"/>
          <w:color w:val="000000"/>
          <w:sz w:val="18"/>
          <w:szCs w:val="20"/>
          <w:lang w:val="es-ES" w:eastAsia="de-DE"/>
        </w:rPr>
        <w:t>.</w:t>
      </w:r>
    </w:p>
    <w:p w14:paraId="39A56BEC" w14:textId="77777777" w:rsidR="00612FF5" w:rsidRDefault="00612FF5" w:rsidP="00612FF5">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 xml:space="preserve">En caso de terminación, suspensión y/o retiro voluntario de la certificación, el operador debe suspender </w:t>
      </w:r>
      <w:r w:rsidRPr="00DE4B18">
        <w:rPr>
          <w:rFonts w:ascii="Trebuchet MS" w:hAnsi="Trebuchet MS"/>
          <w:color w:val="000000"/>
          <w:sz w:val="18"/>
          <w:szCs w:val="20"/>
          <w:lang w:val="es-ES" w:eastAsia="de-DE"/>
        </w:rPr>
        <w:t xml:space="preserve">toda </w:t>
      </w:r>
      <w:r>
        <w:rPr>
          <w:rFonts w:ascii="Trebuchet MS" w:hAnsi="Trebuchet MS"/>
          <w:color w:val="000000"/>
          <w:sz w:val="18"/>
          <w:szCs w:val="20"/>
          <w:lang w:val="es-ES" w:eastAsia="de-DE"/>
        </w:rPr>
        <w:t xml:space="preserve">referencia a la certificación de Kiwa BCS y </w:t>
      </w:r>
      <w:r w:rsidRPr="00DE4B18">
        <w:rPr>
          <w:rFonts w:ascii="Trebuchet MS" w:hAnsi="Trebuchet MS"/>
          <w:color w:val="000000"/>
          <w:sz w:val="18"/>
          <w:szCs w:val="20"/>
          <w:lang w:val="es-ES" w:eastAsia="de-DE"/>
        </w:rPr>
        <w:t>comunicar a sus clientes</w:t>
      </w:r>
      <w:r>
        <w:rPr>
          <w:rFonts w:ascii="Trebuchet MS" w:hAnsi="Trebuchet MS"/>
          <w:color w:val="000000"/>
          <w:sz w:val="18"/>
          <w:szCs w:val="20"/>
          <w:lang w:val="es-ES" w:eastAsia="de-DE"/>
        </w:rPr>
        <w:t xml:space="preserve"> y</w:t>
      </w:r>
      <w:r w:rsidRPr="00DE4B18">
        <w:rPr>
          <w:rFonts w:ascii="Trebuchet MS" w:hAnsi="Trebuchet MS"/>
          <w:color w:val="000000"/>
          <w:sz w:val="18"/>
          <w:szCs w:val="20"/>
          <w:lang w:val="es-ES" w:eastAsia="de-DE"/>
        </w:rPr>
        <w:t xml:space="preserve"> proveedores sobre su estado de suspensión y las posibles consecuencias y enviar evidencias a Kiwa BCS en caso de que estas le sean solicitadas.</w:t>
      </w:r>
      <w:r w:rsidRPr="00EF2F4C">
        <w:rPr>
          <w:rFonts w:ascii="Trebuchet MS" w:hAnsi="Trebuchet MS"/>
          <w:color w:val="000000"/>
          <w:sz w:val="18"/>
          <w:szCs w:val="20"/>
          <w:lang w:val="es-ES" w:eastAsia="de-DE"/>
        </w:rPr>
        <w:t xml:space="preserve"> En caso de que el certificado sea aún válido, el original deberá devolverse a Kiwa BCS.</w:t>
      </w:r>
    </w:p>
    <w:p w14:paraId="1A2A00D9" w14:textId="77777777" w:rsidR="006F51A6" w:rsidRPr="006F51A6" w:rsidRDefault="006F51A6" w:rsidP="006F51A6">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6F51A6">
        <w:rPr>
          <w:rFonts w:ascii="Trebuchet MS" w:hAnsi="Trebuchet MS"/>
          <w:color w:val="000000"/>
          <w:sz w:val="18"/>
          <w:szCs w:val="20"/>
          <w:lang w:val="es-ES" w:eastAsia="de-DE"/>
        </w:rPr>
        <w:t xml:space="preserve">El contratante debe mantener vigente su registro ante las autoridades competentes para mantener su certificación orgánica.  </w:t>
      </w:r>
    </w:p>
    <w:p w14:paraId="586F3C94" w14:textId="77777777" w:rsidR="00613518" w:rsidRPr="00612FF5" w:rsidRDefault="00510805" w:rsidP="00613518">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613518">
        <w:rPr>
          <w:rFonts w:ascii="Trebuchet MS" w:hAnsi="Trebuchet MS"/>
          <w:color w:val="000000"/>
          <w:sz w:val="18"/>
          <w:szCs w:val="20"/>
          <w:lang w:val="es-ES" w:eastAsia="de-DE"/>
        </w:rPr>
        <w:t xml:space="preserve">Una vez obtenida la certificación orgánica con Kiwa BCS el operador debe </w:t>
      </w:r>
      <w:r w:rsidR="00C76705" w:rsidRPr="00613518">
        <w:rPr>
          <w:rFonts w:ascii="Trebuchet MS" w:hAnsi="Trebuchet MS"/>
          <w:color w:val="000000"/>
          <w:sz w:val="18"/>
          <w:szCs w:val="20"/>
          <w:lang w:val="es-ES" w:eastAsia="de-DE"/>
        </w:rPr>
        <w:t xml:space="preserve">realizar el respectivo registro ante el Servicio Fitosanitario del Estado, a través de ARAO. </w:t>
      </w:r>
      <w:r w:rsidR="00DF6EDC" w:rsidRPr="00613518">
        <w:rPr>
          <w:rFonts w:ascii="Trebuchet MS" w:hAnsi="Trebuchet MS"/>
          <w:color w:val="000000"/>
          <w:sz w:val="18"/>
          <w:szCs w:val="20"/>
          <w:lang w:val="es-ES" w:eastAsia="de-DE"/>
        </w:rPr>
        <w:t xml:space="preserve">Kiwa BCS señala un plazo de un mes para realizar el registro y presentar la </w:t>
      </w:r>
      <w:r w:rsidR="00DF6EDC" w:rsidRPr="00613518">
        <w:rPr>
          <w:rFonts w:ascii="Trebuchet MS" w:hAnsi="Trebuchet MS"/>
          <w:sz w:val="18"/>
          <w:szCs w:val="20"/>
          <w:lang w:val="es-ES" w:eastAsia="de-DE"/>
        </w:rPr>
        <w:t xml:space="preserve">evidencia respectiva; </w:t>
      </w:r>
      <w:r w:rsidR="000A2442" w:rsidRPr="00613518">
        <w:rPr>
          <w:rFonts w:ascii="Trebuchet MS" w:hAnsi="Trebuchet MS"/>
          <w:sz w:val="18"/>
          <w:szCs w:val="20"/>
          <w:lang w:val="es-ES" w:eastAsia="de-DE"/>
        </w:rPr>
        <w:t>ante</w:t>
      </w:r>
      <w:r w:rsidR="00DF6EDC" w:rsidRPr="00613518">
        <w:rPr>
          <w:rFonts w:ascii="Trebuchet MS" w:hAnsi="Trebuchet MS"/>
          <w:sz w:val="18"/>
          <w:szCs w:val="20"/>
          <w:lang w:val="es-ES" w:eastAsia="de-DE"/>
        </w:rPr>
        <w:t xml:space="preserve"> una justificación aceptada por Kiwa BCS, se puede considerar una extensión a este plazo.</w:t>
      </w:r>
      <w:r w:rsidR="00613518" w:rsidRPr="00613518">
        <w:rPr>
          <w:rFonts w:ascii="Trebuchet MS" w:hAnsi="Trebuchet MS"/>
          <w:sz w:val="18"/>
          <w:szCs w:val="20"/>
          <w:lang w:val="es-ES" w:eastAsia="de-DE"/>
        </w:rPr>
        <w:t xml:space="preserve"> </w:t>
      </w:r>
      <w:r w:rsidR="00613518">
        <w:rPr>
          <w:rFonts w:ascii="Trebuchet MS" w:hAnsi="Trebuchet MS"/>
          <w:sz w:val="18"/>
          <w:szCs w:val="20"/>
          <w:lang w:val="es-ES" w:eastAsia="de-DE"/>
        </w:rPr>
        <w:t>El operador debe mantener este registro al día</w:t>
      </w:r>
      <w:r w:rsidR="00613518" w:rsidRPr="00613518">
        <w:rPr>
          <w:rFonts w:ascii="Trebuchet MS" w:hAnsi="Trebuchet MS"/>
          <w:sz w:val="18"/>
          <w:szCs w:val="18"/>
          <w:lang w:val="es-ES" w:eastAsia="de-DE"/>
        </w:rPr>
        <w:t xml:space="preserve">.  </w:t>
      </w:r>
    </w:p>
    <w:p w14:paraId="3E73D900" w14:textId="77777777" w:rsidR="00612FF5" w:rsidRDefault="00612FF5" w:rsidP="00612FF5">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B6749D">
        <w:rPr>
          <w:rFonts w:ascii="Trebuchet MS" w:hAnsi="Trebuchet MS"/>
          <w:color w:val="000000"/>
          <w:sz w:val="18"/>
          <w:szCs w:val="20"/>
          <w:lang w:val="es-ES" w:eastAsia="de-DE"/>
        </w:rPr>
        <w:t xml:space="preserve">Tomar medidas necesarias para realizar la evaluación </w:t>
      </w:r>
      <w:r>
        <w:rPr>
          <w:rFonts w:ascii="Trebuchet MS" w:hAnsi="Trebuchet MS"/>
          <w:color w:val="000000"/>
          <w:sz w:val="18"/>
          <w:szCs w:val="20"/>
          <w:lang w:val="es-ES" w:eastAsia="de-DE"/>
        </w:rPr>
        <w:t xml:space="preserve">(inspección) </w:t>
      </w:r>
      <w:r w:rsidRPr="00B6749D">
        <w:rPr>
          <w:rFonts w:ascii="Trebuchet MS" w:hAnsi="Trebuchet MS"/>
          <w:color w:val="000000"/>
          <w:sz w:val="18"/>
          <w:szCs w:val="20"/>
          <w:lang w:val="es-ES" w:eastAsia="de-DE"/>
        </w:rPr>
        <w:t>y el seguimiento, incluyendo las disposiciones para examinar la documentación y los registros, y tener acceso al equipo, las ubicaciones, las áreas, el personal y los subcontratistas que sean pertinentes</w:t>
      </w:r>
      <w:r>
        <w:rPr>
          <w:rFonts w:ascii="Trebuchet MS" w:hAnsi="Trebuchet MS"/>
          <w:color w:val="000000"/>
          <w:sz w:val="18"/>
          <w:szCs w:val="20"/>
          <w:lang w:val="es-ES" w:eastAsia="de-DE"/>
        </w:rPr>
        <w:t xml:space="preserve">. </w:t>
      </w:r>
    </w:p>
    <w:p w14:paraId="7D58A9AA" w14:textId="77777777" w:rsidR="00E00539" w:rsidRPr="0082553F" w:rsidRDefault="00E00539" w:rsidP="00E00539">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bookmarkStart w:id="2" w:name="_Hlk91144849"/>
      <w:r w:rsidRPr="00E00539">
        <w:rPr>
          <w:rFonts w:ascii="Trebuchet MS" w:hAnsi="Trebuchet MS"/>
          <w:color w:val="000000"/>
          <w:sz w:val="18"/>
          <w:szCs w:val="20"/>
          <w:lang w:val="es-ES" w:eastAsia="de-DE"/>
        </w:rPr>
        <w:t>P</w:t>
      </w:r>
      <w:r w:rsidRPr="00E00539">
        <w:rPr>
          <w:rFonts w:ascii="Trebuchet MS" w:hAnsi="Trebuchet MS"/>
          <w:color w:val="000000"/>
          <w:sz w:val="18"/>
          <w:lang w:val="es-ES"/>
        </w:rPr>
        <w:t xml:space="preserve">ermitir la participación de observadores, si es aplicable, y a las personas autorizadas por Kiwa BCS (inspectores/auditores, peritos, observadores o empresas de peritaje) en las actividades de evaluación. </w:t>
      </w:r>
      <w:r w:rsidRPr="00E00539">
        <w:rPr>
          <w:rFonts w:ascii="Trebuchet MS" w:hAnsi="Trebuchet MS"/>
          <w:color w:val="000000"/>
          <w:sz w:val="18"/>
          <w:szCs w:val="20"/>
          <w:lang w:val="es-ES" w:eastAsia="de-DE"/>
        </w:rPr>
        <w:t xml:space="preserve">El operador debe permitir la participación de observadores autorizados por Kiwa BCS, Autoridad Competente u Organismo de </w:t>
      </w:r>
      <w:r w:rsidRPr="0082553F">
        <w:rPr>
          <w:rFonts w:ascii="Trebuchet MS" w:hAnsi="Trebuchet MS"/>
          <w:color w:val="000000"/>
          <w:sz w:val="18"/>
          <w:szCs w:val="20"/>
          <w:lang w:val="es-ES" w:eastAsia="de-DE"/>
        </w:rPr>
        <w:t xml:space="preserve">Acreditación en las actividades de inspección. </w:t>
      </w:r>
    </w:p>
    <w:bookmarkEnd w:id="2"/>
    <w:p w14:paraId="4D71E8B3" w14:textId="77777777" w:rsidR="00612FF5" w:rsidRPr="0082553F" w:rsidRDefault="00612FF5" w:rsidP="00612FF5">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82553F">
        <w:rPr>
          <w:rFonts w:ascii="Trebuchet MS" w:hAnsi="Trebuchet MS"/>
          <w:color w:val="000000"/>
          <w:sz w:val="18"/>
          <w:szCs w:val="20"/>
          <w:lang w:val="es-ES" w:eastAsia="de-DE"/>
        </w:rPr>
        <w:t xml:space="preserve">Permitir acceso sin límite a las instancias de control de Kiwa BCS a todas las áreas de relevancia en la empresa y personal. Debe entregar y habilitar todos los documentos requeridos independientemente de su carácter y prestar todo tipo de informaciones durante el período de control </w:t>
      </w:r>
      <w:bookmarkStart w:id="3" w:name="_Hlk12963564"/>
      <w:r w:rsidRPr="0082553F">
        <w:rPr>
          <w:rFonts w:ascii="Trebuchet MS" w:hAnsi="Trebuchet MS"/>
          <w:color w:val="000000"/>
          <w:sz w:val="18"/>
          <w:szCs w:val="20"/>
          <w:lang w:val="es-ES" w:eastAsia="de-DE"/>
        </w:rPr>
        <w:t>incluyendo información de subcontratistas</w:t>
      </w:r>
      <w:bookmarkEnd w:id="3"/>
      <w:r w:rsidRPr="0082553F">
        <w:rPr>
          <w:rFonts w:ascii="Trebuchet MS" w:hAnsi="Trebuchet MS"/>
          <w:color w:val="000000"/>
          <w:sz w:val="18"/>
          <w:szCs w:val="20"/>
          <w:lang w:val="es-ES" w:eastAsia="de-DE"/>
        </w:rPr>
        <w:t>, siempre y cuando son catalogados como necesarios para la ejecución de la inspección y evaluación, así como la toma de muestras o la encuesta a colaboradores de la empresa. Todo esto también es válido especialmente en caso de inspecciones sin previo aviso.</w:t>
      </w:r>
    </w:p>
    <w:p w14:paraId="25F9044E" w14:textId="77777777" w:rsidR="008B78EB" w:rsidRPr="0082553F" w:rsidRDefault="008B78EB" w:rsidP="008B78EB">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82553F">
        <w:rPr>
          <w:rFonts w:ascii="Trebuchet MS" w:hAnsi="Trebuchet MS"/>
          <w:color w:val="000000"/>
          <w:sz w:val="18"/>
          <w:lang w:val="es-ES"/>
        </w:rPr>
        <w:t xml:space="preserve">El personal de </w:t>
      </w:r>
      <w:r w:rsidR="0082553F" w:rsidRPr="0082553F">
        <w:rPr>
          <w:rFonts w:ascii="Trebuchet MS" w:hAnsi="Trebuchet MS"/>
          <w:color w:val="000000"/>
          <w:sz w:val="18"/>
          <w:lang w:val="es-ES"/>
        </w:rPr>
        <w:t>la Autoridad Competente</w:t>
      </w:r>
      <w:r w:rsidRPr="0082553F">
        <w:rPr>
          <w:rFonts w:ascii="Trebuchet MS" w:hAnsi="Trebuchet MS"/>
          <w:color w:val="000000"/>
          <w:sz w:val="18"/>
          <w:lang w:val="es-ES"/>
        </w:rPr>
        <w:t xml:space="preserve"> está autorizado a acompañar a KIWA BCS en sus actividades en este </w:t>
      </w:r>
      <w:r w:rsidRPr="0082553F">
        <w:rPr>
          <w:rFonts w:ascii="Trebuchet MS" w:hAnsi="Trebuchet MS"/>
          <w:color w:val="000000"/>
          <w:sz w:val="18"/>
          <w:szCs w:val="20"/>
          <w:lang w:val="es-ES" w:eastAsia="de-DE"/>
        </w:rPr>
        <w:t>contexto</w:t>
      </w:r>
      <w:r w:rsidR="0082553F" w:rsidRPr="0082553F">
        <w:rPr>
          <w:rFonts w:ascii="Trebuchet MS" w:hAnsi="Trebuchet MS"/>
          <w:color w:val="000000"/>
          <w:sz w:val="18"/>
          <w:szCs w:val="20"/>
          <w:lang w:val="es-ES" w:eastAsia="de-DE"/>
        </w:rPr>
        <w:t>, en los casos aplicables</w:t>
      </w:r>
      <w:r w:rsidRPr="0082553F">
        <w:rPr>
          <w:rFonts w:ascii="Trebuchet MS" w:hAnsi="Trebuchet MS"/>
          <w:color w:val="000000"/>
          <w:sz w:val="18"/>
          <w:szCs w:val="20"/>
          <w:lang w:val="es-ES" w:eastAsia="de-DE"/>
        </w:rPr>
        <w:t>.</w:t>
      </w:r>
    </w:p>
    <w:p w14:paraId="5D26DFAD" w14:textId="77777777" w:rsidR="00F47063" w:rsidRPr="0082553F" w:rsidRDefault="00F47063" w:rsidP="00DE4B18">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82553F">
        <w:rPr>
          <w:rFonts w:ascii="Trebuchet MS" w:hAnsi="Trebuchet MS"/>
          <w:color w:val="000000"/>
          <w:sz w:val="18"/>
          <w:szCs w:val="20"/>
          <w:lang w:val="es-ES" w:eastAsia="de-DE"/>
        </w:rPr>
        <w:t xml:space="preserve">Permitir la realización de inspecciones sin previo aviso o adicionales en los casos requeridos, y si es necesario la toma de muestras para el análisis de residuos. </w:t>
      </w:r>
    </w:p>
    <w:p w14:paraId="375FEAA8" w14:textId="77777777" w:rsidR="004F5B80" w:rsidRPr="0082553F" w:rsidRDefault="004F5B80" w:rsidP="004F5B80">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82553F">
        <w:rPr>
          <w:rFonts w:ascii="Trebuchet MS" w:hAnsi="Trebuchet MS"/>
          <w:color w:val="000000"/>
          <w:sz w:val="18"/>
          <w:szCs w:val="20"/>
          <w:lang w:val="es-ES" w:eastAsia="de-DE"/>
        </w:rPr>
        <w:t xml:space="preserve">El Cliente acepta y autoriza expresamente a Kiwa BCS para que se </w:t>
      </w:r>
      <w:r w:rsidR="00436CEF" w:rsidRPr="0082553F">
        <w:rPr>
          <w:rFonts w:ascii="Trebuchet MS" w:hAnsi="Trebuchet MS"/>
          <w:color w:val="000000"/>
          <w:sz w:val="18"/>
          <w:szCs w:val="20"/>
          <w:lang w:val="es-ES" w:eastAsia="de-DE"/>
        </w:rPr>
        <w:t>d</w:t>
      </w:r>
      <w:r w:rsidR="00436CEF">
        <w:rPr>
          <w:rFonts w:ascii="Trebuchet MS" w:hAnsi="Trebuchet MS"/>
          <w:color w:val="000000"/>
          <w:sz w:val="18"/>
          <w:szCs w:val="20"/>
          <w:lang w:val="es-ES" w:eastAsia="de-DE"/>
        </w:rPr>
        <w:t>é</w:t>
      </w:r>
      <w:r w:rsidRPr="0082553F">
        <w:rPr>
          <w:rFonts w:ascii="Trebuchet MS" w:hAnsi="Trebuchet MS"/>
          <w:color w:val="000000"/>
          <w:sz w:val="18"/>
          <w:szCs w:val="20"/>
          <w:lang w:val="es-ES" w:eastAsia="de-DE"/>
        </w:rPr>
        <w:t xml:space="preserve"> un intercambio de su información entre los organismos de control</w:t>
      </w:r>
      <w:r w:rsidR="00436CEF">
        <w:rPr>
          <w:rFonts w:ascii="Trebuchet MS" w:hAnsi="Trebuchet MS"/>
          <w:color w:val="000000"/>
          <w:sz w:val="18"/>
          <w:szCs w:val="20"/>
          <w:lang w:val="es-ES" w:eastAsia="de-DE"/>
        </w:rPr>
        <w:t>,</w:t>
      </w:r>
      <w:r w:rsidRPr="0082553F">
        <w:rPr>
          <w:rFonts w:ascii="Trebuchet MS" w:hAnsi="Trebuchet MS"/>
          <w:color w:val="000000"/>
          <w:sz w:val="18"/>
          <w:szCs w:val="20"/>
          <w:lang w:val="es-ES" w:eastAsia="de-DE"/>
        </w:rPr>
        <w:t xml:space="preserve"> </w:t>
      </w:r>
      <w:r w:rsidR="0057055A" w:rsidRPr="0082553F">
        <w:rPr>
          <w:rFonts w:ascii="Trebuchet MS" w:hAnsi="Trebuchet MS"/>
          <w:color w:val="000000"/>
          <w:sz w:val="18"/>
          <w:szCs w:val="20"/>
          <w:lang w:val="es-ES" w:eastAsia="de-DE"/>
        </w:rPr>
        <w:t>A</w:t>
      </w:r>
      <w:r w:rsidRPr="0082553F">
        <w:rPr>
          <w:rFonts w:ascii="Trebuchet MS" w:hAnsi="Trebuchet MS"/>
          <w:color w:val="000000"/>
          <w:sz w:val="18"/>
          <w:szCs w:val="20"/>
          <w:lang w:val="es-ES" w:eastAsia="de-DE"/>
        </w:rPr>
        <w:t xml:space="preserve">utoridad </w:t>
      </w:r>
      <w:r w:rsidR="0057055A" w:rsidRPr="0082553F">
        <w:rPr>
          <w:rFonts w:ascii="Trebuchet MS" w:hAnsi="Trebuchet MS"/>
          <w:color w:val="000000"/>
          <w:sz w:val="18"/>
          <w:szCs w:val="20"/>
          <w:lang w:val="es-ES" w:eastAsia="de-DE"/>
        </w:rPr>
        <w:t>C</w:t>
      </w:r>
      <w:r w:rsidRPr="0082553F">
        <w:rPr>
          <w:rFonts w:ascii="Trebuchet MS" w:hAnsi="Trebuchet MS"/>
          <w:color w:val="000000"/>
          <w:sz w:val="18"/>
          <w:szCs w:val="20"/>
          <w:lang w:val="es-ES" w:eastAsia="de-DE"/>
        </w:rPr>
        <w:t>ompetente</w:t>
      </w:r>
      <w:r w:rsidR="00436CEF">
        <w:rPr>
          <w:rFonts w:ascii="Trebuchet MS" w:hAnsi="Trebuchet MS"/>
          <w:color w:val="000000"/>
          <w:sz w:val="18"/>
          <w:szCs w:val="20"/>
          <w:lang w:val="es-ES" w:eastAsia="de-DE"/>
        </w:rPr>
        <w:t xml:space="preserve"> y la Comisión</w:t>
      </w:r>
      <w:r w:rsidR="0082553F" w:rsidRPr="0082553F">
        <w:rPr>
          <w:rFonts w:ascii="Trebuchet MS" w:hAnsi="Trebuchet MS"/>
          <w:color w:val="000000"/>
          <w:sz w:val="18"/>
          <w:szCs w:val="20"/>
          <w:lang w:val="es-ES" w:eastAsia="de-DE"/>
        </w:rPr>
        <w:t xml:space="preserve">, </w:t>
      </w:r>
      <w:r w:rsidR="0082553F" w:rsidRPr="0082553F">
        <w:rPr>
          <w:rFonts w:ascii="Trebuchet MS" w:hAnsi="Trebuchet MS"/>
          <w:color w:val="000000"/>
          <w:sz w:val="18"/>
          <w:lang w:val="es-ES"/>
        </w:rPr>
        <w:t>en los casos aplicables.</w:t>
      </w:r>
    </w:p>
    <w:p w14:paraId="75B9FDB4" w14:textId="77777777" w:rsidR="008E01B0" w:rsidRDefault="008E01B0" w:rsidP="008E01B0">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82553F">
        <w:rPr>
          <w:rFonts w:ascii="Trebuchet MS" w:hAnsi="Trebuchet MS"/>
          <w:sz w:val="18"/>
          <w:szCs w:val="20"/>
          <w:lang w:val="es-ES" w:eastAsia="de-DE"/>
        </w:rPr>
        <w:t xml:space="preserve">El Cliente también acepta que Kiwa BCS intercambie información de su certificación con otras entidades de certificación y la Autoridad Competente, cuando se realizan inspecciones por distintas certificadoras, o en los </w:t>
      </w:r>
      <w:r w:rsidRPr="0082553F">
        <w:rPr>
          <w:rFonts w:ascii="Trebuchet MS" w:hAnsi="Trebuchet MS"/>
          <w:sz w:val="18"/>
          <w:szCs w:val="20"/>
          <w:lang w:val="es-ES" w:eastAsia="de-DE"/>
        </w:rPr>
        <w:lastRenderedPageBreak/>
        <w:t xml:space="preserve">casos de investigación relacionadas. </w:t>
      </w:r>
    </w:p>
    <w:p w14:paraId="7B46D7F3" w14:textId="77777777" w:rsidR="00552C7F" w:rsidRDefault="00552C7F" w:rsidP="00552C7F">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552C7F">
        <w:rPr>
          <w:rFonts w:ascii="Trebuchet MS" w:hAnsi="Trebuchet MS"/>
          <w:sz w:val="18"/>
          <w:szCs w:val="20"/>
          <w:lang w:val="es-ES" w:eastAsia="de-DE"/>
        </w:rPr>
        <w:t xml:space="preserve">El cliente tiene la obligación de </w:t>
      </w:r>
      <w:r w:rsidRPr="00A84BD0">
        <w:rPr>
          <w:rFonts w:ascii="Trebuchet MS" w:hAnsi="Trebuchet MS"/>
          <w:sz w:val="18"/>
          <w:szCs w:val="20"/>
          <w:lang w:val="es-ES" w:eastAsia="de-DE"/>
        </w:rPr>
        <w:t xml:space="preserve">informar por escrito y sin </w:t>
      </w:r>
      <w:r w:rsidRPr="00552C7F">
        <w:rPr>
          <w:rFonts w:ascii="Trebuchet MS" w:hAnsi="Trebuchet MS"/>
          <w:sz w:val="18"/>
          <w:szCs w:val="20"/>
          <w:lang w:val="es-ES" w:eastAsia="de-DE"/>
        </w:rPr>
        <w:t>demoras</w:t>
      </w:r>
      <w:r w:rsidRPr="00A84BD0">
        <w:rPr>
          <w:rFonts w:ascii="Trebuchet MS" w:hAnsi="Trebuchet MS"/>
          <w:sz w:val="18"/>
          <w:szCs w:val="20"/>
          <w:lang w:val="es-ES" w:eastAsia="de-DE"/>
        </w:rPr>
        <w:t xml:space="preserve"> injustificadas a los compradores de los productos e intercambiar información</w:t>
      </w:r>
      <w:r w:rsidRPr="00552C7F">
        <w:rPr>
          <w:rFonts w:ascii="Trebuchet MS" w:hAnsi="Trebuchet MS"/>
          <w:sz w:val="18"/>
          <w:szCs w:val="20"/>
          <w:lang w:val="es-ES" w:eastAsia="de-DE"/>
        </w:rPr>
        <w:t xml:space="preserve"> pertinente con </w:t>
      </w:r>
      <w:r w:rsidR="00524B86">
        <w:rPr>
          <w:rFonts w:ascii="Trebuchet MS" w:hAnsi="Trebuchet MS"/>
          <w:sz w:val="18"/>
          <w:szCs w:val="20"/>
          <w:lang w:val="es-ES" w:eastAsia="de-DE"/>
        </w:rPr>
        <w:t>la agencia de certificación</w:t>
      </w:r>
      <w:r w:rsidRPr="00552C7F">
        <w:rPr>
          <w:rFonts w:ascii="Trebuchet MS" w:hAnsi="Trebuchet MS"/>
          <w:sz w:val="18"/>
          <w:szCs w:val="20"/>
          <w:lang w:val="es-ES" w:eastAsia="de-DE"/>
        </w:rPr>
        <w:t xml:space="preserve">, en caso de que se demuestre una sospecha de incumplimiento, de que no pueda descartarse dicha sospecha, o de que se demuestre un incumplimiento que afecte a la integridad de los productos en cuestión. </w:t>
      </w:r>
    </w:p>
    <w:p w14:paraId="67D78554" w14:textId="77777777" w:rsidR="00A67236" w:rsidRPr="00A84BD0" w:rsidRDefault="00A67236" w:rsidP="00A84BD0">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552C7F">
        <w:rPr>
          <w:rFonts w:ascii="Trebuchet MS" w:hAnsi="Trebuchet MS"/>
          <w:sz w:val="18"/>
          <w:szCs w:val="20"/>
          <w:lang w:val="es-ES" w:eastAsia="de-DE"/>
        </w:rPr>
        <w:t xml:space="preserve">El cliente tiene la obligación </w:t>
      </w:r>
      <w:r>
        <w:rPr>
          <w:rFonts w:ascii="Trebuchet MS" w:hAnsi="Trebuchet MS"/>
          <w:sz w:val="18"/>
          <w:szCs w:val="20"/>
          <w:lang w:val="es-ES" w:eastAsia="de-DE"/>
        </w:rPr>
        <w:t>de f</w:t>
      </w:r>
      <w:r w:rsidRPr="00A84BD0">
        <w:rPr>
          <w:rFonts w:ascii="Trebuchet MS" w:hAnsi="Trebuchet MS"/>
          <w:sz w:val="18"/>
          <w:szCs w:val="20"/>
          <w:lang w:val="es-ES" w:eastAsia="de-DE"/>
        </w:rPr>
        <w:t xml:space="preserve">acilitar a la agencia de certificación cualquier información necesaria a los efectos de los controles. </w:t>
      </w:r>
    </w:p>
    <w:p w14:paraId="5222D1B0" w14:textId="77777777" w:rsidR="00740AC5" w:rsidRDefault="00740AC5" w:rsidP="008E01B0">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Pr>
          <w:rFonts w:ascii="Trebuchet MS" w:hAnsi="Trebuchet MS"/>
          <w:sz w:val="18"/>
          <w:szCs w:val="20"/>
          <w:lang w:val="es-ES" w:eastAsia="de-DE"/>
        </w:rPr>
        <w:t>El Cliente tiene la obli</w:t>
      </w:r>
      <w:r w:rsidR="008F39CD">
        <w:rPr>
          <w:rFonts w:ascii="Trebuchet MS" w:hAnsi="Trebuchet MS"/>
          <w:sz w:val="18"/>
          <w:szCs w:val="20"/>
          <w:lang w:val="es-ES" w:eastAsia="de-DE"/>
        </w:rPr>
        <w:t>gación de presentar, a petición de la agencia de certificación, los resultados de sus propios programas de garantía de calidad.</w:t>
      </w:r>
    </w:p>
    <w:p w14:paraId="1CD3358A" w14:textId="77777777" w:rsidR="00257743" w:rsidRDefault="00257743" w:rsidP="00257743">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257743">
        <w:rPr>
          <w:rFonts w:ascii="Trebuchet MS" w:hAnsi="Trebuchet MS"/>
          <w:sz w:val="18"/>
          <w:szCs w:val="20"/>
          <w:lang w:val="es-ES" w:eastAsia="de-DE"/>
        </w:rPr>
        <w:t xml:space="preserve">El Cliente tiene la obligación de informar inmediatamente a la </w:t>
      </w:r>
      <w:r>
        <w:rPr>
          <w:rFonts w:ascii="Trebuchet MS" w:hAnsi="Trebuchet MS"/>
          <w:sz w:val="18"/>
          <w:szCs w:val="20"/>
          <w:lang w:val="es-ES" w:eastAsia="de-DE"/>
        </w:rPr>
        <w:t>age</w:t>
      </w:r>
      <w:r w:rsidR="00F76F6E">
        <w:rPr>
          <w:rFonts w:ascii="Trebuchet MS" w:hAnsi="Trebuchet MS"/>
          <w:sz w:val="18"/>
          <w:szCs w:val="20"/>
          <w:lang w:val="es-ES" w:eastAsia="de-DE"/>
        </w:rPr>
        <w:t>ncia de certificación</w:t>
      </w:r>
      <w:r w:rsidRPr="00257743">
        <w:rPr>
          <w:rFonts w:ascii="Trebuchet MS" w:hAnsi="Trebuchet MS"/>
          <w:sz w:val="18"/>
          <w:szCs w:val="20"/>
          <w:lang w:val="es-ES" w:eastAsia="de-DE"/>
        </w:rPr>
        <w:t xml:space="preserve"> en caso de retirada de la producción orgánica. </w:t>
      </w:r>
    </w:p>
    <w:p w14:paraId="6DB9B87C" w14:textId="77777777" w:rsidR="00F820BE" w:rsidRPr="00A84BD0" w:rsidRDefault="00F820BE" w:rsidP="00385B60">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385B60">
        <w:rPr>
          <w:rFonts w:ascii="Trebuchet MS" w:hAnsi="Trebuchet MS"/>
          <w:sz w:val="18"/>
          <w:szCs w:val="20"/>
          <w:lang w:val="es-ES" w:eastAsia="de-DE"/>
        </w:rPr>
        <w:t>En caso de que los subcontratistas de</w:t>
      </w:r>
      <w:r w:rsidR="00385B60" w:rsidRPr="00385B60">
        <w:rPr>
          <w:rFonts w:ascii="Trebuchet MS" w:hAnsi="Trebuchet MS"/>
          <w:sz w:val="18"/>
          <w:szCs w:val="20"/>
          <w:lang w:val="es-ES" w:eastAsia="de-DE"/>
        </w:rPr>
        <w:t xml:space="preserve">l </w:t>
      </w:r>
      <w:r w:rsidRPr="00385B60">
        <w:rPr>
          <w:rFonts w:ascii="Trebuchet MS" w:hAnsi="Trebuchet MS"/>
          <w:sz w:val="18"/>
          <w:szCs w:val="20"/>
          <w:lang w:val="es-ES" w:eastAsia="de-DE"/>
        </w:rPr>
        <w:t>operador estén sujetos a controles por</w:t>
      </w:r>
      <w:r w:rsidR="00385B60" w:rsidRPr="00385B60">
        <w:rPr>
          <w:rFonts w:ascii="Trebuchet MS" w:hAnsi="Trebuchet MS"/>
          <w:sz w:val="18"/>
          <w:szCs w:val="20"/>
          <w:lang w:val="es-ES" w:eastAsia="de-DE"/>
        </w:rPr>
        <w:t xml:space="preserve"> </w:t>
      </w:r>
      <w:r w:rsidRPr="00385B60">
        <w:rPr>
          <w:rFonts w:ascii="Trebuchet MS" w:hAnsi="Trebuchet MS"/>
          <w:sz w:val="18"/>
          <w:szCs w:val="20"/>
          <w:lang w:val="es-ES" w:eastAsia="de-DE"/>
        </w:rPr>
        <w:t xml:space="preserve">parte de diferentes autoridades de control u organismos de control, </w:t>
      </w:r>
      <w:r w:rsidR="00385B60" w:rsidRPr="00385B60">
        <w:rPr>
          <w:rFonts w:ascii="Trebuchet MS" w:hAnsi="Trebuchet MS"/>
          <w:sz w:val="18"/>
          <w:szCs w:val="20"/>
          <w:lang w:val="es-ES" w:eastAsia="de-DE"/>
        </w:rPr>
        <w:t xml:space="preserve">el Cliente </w:t>
      </w:r>
      <w:r w:rsidRPr="00385B60">
        <w:rPr>
          <w:rFonts w:ascii="Trebuchet MS" w:hAnsi="Trebuchet MS"/>
          <w:sz w:val="18"/>
          <w:szCs w:val="20"/>
          <w:lang w:val="es-ES" w:eastAsia="de-DE"/>
        </w:rPr>
        <w:t>acepta el intercambio de información entre</w:t>
      </w:r>
      <w:r w:rsidR="00385B60" w:rsidRPr="00385B60">
        <w:rPr>
          <w:rFonts w:ascii="Trebuchet MS" w:hAnsi="Trebuchet MS"/>
          <w:sz w:val="18"/>
          <w:szCs w:val="20"/>
          <w:lang w:val="es-ES" w:eastAsia="de-DE"/>
        </w:rPr>
        <w:t xml:space="preserve"> </w:t>
      </w:r>
      <w:r w:rsidRPr="00385B60">
        <w:rPr>
          <w:rFonts w:ascii="Trebuchet MS" w:hAnsi="Trebuchet MS"/>
          <w:sz w:val="18"/>
          <w:szCs w:val="20"/>
          <w:lang w:val="es-ES" w:eastAsia="de-DE"/>
        </w:rPr>
        <w:t>dichas autoridades de control u organismos de control</w:t>
      </w:r>
      <w:r w:rsidR="00385B60" w:rsidRPr="00385B60">
        <w:rPr>
          <w:rFonts w:ascii="Trebuchet MS" w:hAnsi="Trebuchet MS"/>
          <w:sz w:val="18"/>
          <w:szCs w:val="20"/>
          <w:lang w:val="es-ES" w:eastAsia="de-DE"/>
        </w:rPr>
        <w:t>.</w:t>
      </w:r>
    </w:p>
    <w:p w14:paraId="08E76696" w14:textId="77777777" w:rsidR="00FC0ED0" w:rsidRPr="00BF44AC" w:rsidRDefault="00FC0ED0" w:rsidP="00DE4B18">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AD6FE6">
        <w:rPr>
          <w:rFonts w:ascii="Trebuchet MS" w:hAnsi="Trebuchet MS"/>
          <w:sz w:val="18"/>
          <w:szCs w:val="20"/>
          <w:lang w:val="es-ES" w:eastAsia="de-DE"/>
        </w:rPr>
        <w:t xml:space="preserve">El Cliente tiene la obligación de </w:t>
      </w:r>
      <w:r w:rsidR="00E00539">
        <w:rPr>
          <w:rFonts w:ascii="Trebuchet MS" w:hAnsi="Trebuchet MS"/>
          <w:sz w:val="18"/>
          <w:szCs w:val="20"/>
          <w:lang w:val="es-ES" w:eastAsia="de-DE"/>
        </w:rPr>
        <w:t>revisar</w:t>
      </w:r>
      <w:r w:rsidRPr="00AD6FE6">
        <w:rPr>
          <w:rFonts w:ascii="Trebuchet MS" w:hAnsi="Trebuchet MS"/>
          <w:sz w:val="18"/>
          <w:szCs w:val="20"/>
          <w:lang w:val="es-ES" w:eastAsia="de-DE"/>
        </w:rPr>
        <w:t xml:space="preserve"> y firmar el </w:t>
      </w:r>
      <w:r w:rsidR="00E00539">
        <w:rPr>
          <w:rFonts w:ascii="Trebuchet MS" w:hAnsi="Trebuchet MS"/>
          <w:sz w:val="18"/>
          <w:szCs w:val="20"/>
          <w:lang w:val="es-ES" w:eastAsia="de-DE"/>
        </w:rPr>
        <w:t xml:space="preserve">informe </w:t>
      </w:r>
      <w:r w:rsidRPr="00AD6FE6">
        <w:rPr>
          <w:rFonts w:ascii="Trebuchet MS" w:hAnsi="Trebuchet MS"/>
          <w:sz w:val="18"/>
          <w:szCs w:val="20"/>
          <w:lang w:val="es-ES" w:eastAsia="de-DE"/>
        </w:rPr>
        <w:t>de inspec</w:t>
      </w:r>
      <w:r w:rsidR="00E00539">
        <w:rPr>
          <w:rFonts w:ascii="Trebuchet MS" w:hAnsi="Trebuchet MS"/>
          <w:sz w:val="18"/>
          <w:szCs w:val="20"/>
          <w:lang w:val="es-ES" w:eastAsia="de-DE"/>
        </w:rPr>
        <w:t>ción</w:t>
      </w:r>
      <w:r w:rsidRPr="00AD6FE6">
        <w:rPr>
          <w:rFonts w:ascii="Trebuchet MS" w:hAnsi="Trebuchet MS"/>
          <w:sz w:val="18"/>
          <w:szCs w:val="20"/>
          <w:lang w:val="es-ES" w:eastAsia="de-DE"/>
        </w:rPr>
        <w:t xml:space="preserve"> de Kiwa BCS.</w:t>
      </w:r>
    </w:p>
    <w:p w14:paraId="30572D95" w14:textId="77777777" w:rsidR="00BF44AC" w:rsidRPr="0095581E" w:rsidRDefault="00BF44AC" w:rsidP="00BF44AC">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95581E">
        <w:rPr>
          <w:rFonts w:ascii="Trebuchet MS" w:hAnsi="Trebuchet MS"/>
          <w:color w:val="000000"/>
          <w:sz w:val="18"/>
          <w:szCs w:val="20"/>
          <w:lang w:val="es-ES" w:eastAsia="de-DE"/>
        </w:rPr>
        <w:t xml:space="preserve">Investigar y documentar las quejas </w:t>
      </w:r>
      <w:r w:rsidR="006F535C">
        <w:rPr>
          <w:rFonts w:ascii="Trebuchet MS" w:hAnsi="Trebuchet MS"/>
          <w:color w:val="000000"/>
          <w:sz w:val="18"/>
          <w:szCs w:val="20"/>
          <w:lang w:val="es-ES" w:eastAsia="de-DE"/>
        </w:rPr>
        <w:t xml:space="preserve">o denuncias </w:t>
      </w:r>
      <w:r w:rsidRPr="0095581E">
        <w:rPr>
          <w:rFonts w:ascii="Trebuchet MS" w:hAnsi="Trebuchet MS"/>
          <w:color w:val="000000"/>
          <w:sz w:val="18"/>
          <w:szCs w:val="20"/>
          <w:lang w:val="es-ES" w:eastAsia="de-DE"/>
        </w:rPr>
        <w:t xml:space="preserve">que se hayan dado con relación a sus productos y al cumplimiento de los requisitos de la certificación. Estos registros deben ponerse a disposición de Kiwa BCS. El cliente debe tomar y registrar las acciones realizadas que sean adecuadas con respecto a dichas quejas y a las deficiencias que se encuentren en los productos que afectan la conformidad con los requisitos de la certificación. Se debe informar y presentar a Kiwa BCS sobre las medidas tomadas. </w:t>
      </w:r>
    </w:p>
    <w:p w14:paraId="1B7C8399" w14:textId="77777777" w:rsidR="005C6C0E" w:rsidRPr="005C6C0E" w:rsidRDefault="005C6C0E" w:rsidP="005C6C0E">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5C6C0E">
        <w:rPr>
          <w:rFonts w:ascii="Trebuchet MS" w:hAnsi="Trebuchet MS"/>
          <w:sz w:val="18"/>
          <w:szCs w:val="20"/>
          <w:lang w:val="es-ES" w:eastAsia="de-DE"/>
        </w:rPr>
        <w:t>El Cliente acepta la publicación en el sitio web de KIWA BCS de la información pública (nombre y dirección, alcance, productos y periodo de validez) de su certificación en la lista de operadores sujetos a control.</w:t>
      </w:r>
    </w:p>
    <w:p w14:paraId="12D14F97" w14:textId="77777777" w:rsidR="00AD6FE6" w:rsidRDefault="00D40BD5" w:rsidP="00AD6FE6">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D40BD5">
        <w:rPr>
          <w:rFonts w:ascii="Trebuchet MS" w:hAnsi="Trebuchet MS"/>
          <w:color w:val="000000"/>
          <w:sz w:val="18"/>
          <w:szCs w:val="20"/>
          <w:lang w:val="es-ES" w:eastAsia="de-DE"/>
        </w:rPr>
        <w:t>El Cliente se compromete a brindar a Kiwa BCS la documentación completa, veraz y fiable.</w:t>
      </w:r>
    </w:p>
    <w:p w14:paraId="02E70084" w14:textId="77777777" w:rsidR="00FC0ED0" w:rsidRPr="00514383" w:rsidRDefault="00FC0ED0" w:rsidP="00AD6FE6">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AD6FE6">
        <w:rPr>
          <w:rFonts w:ascii="Trebuchet MS" w:hAnsi="Trebuchet MS"/>
          <w:sz w:val="18"/>
          <w:szCs w:val="18"/>
          <w:lang w:val="es-ES" w:eastAsia="de-DE"/>
        </w:rPr>
        <w:t>El Cliente se responsabiliza de compensar de cualquier daño, resultando de que el contratante haya presentado informaciones incompletas o falsas a Kiwa BCS o que no haya cumplido con las obligaciones de apoyo.</w:t>
      </w:r>
    </w:p>
    <w:p w14:paraId="730B8551" w14:textId="77777777" w:rsidR="00BF44AC" w:rsidRPr="00EF2F4C" w:rsidRDefault="00BF44AC" w:rsidP="00BF44AC">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EF2F4C">
        <w:rPr>
          <w:rFonts w:ascii="Trebuchet MS" w:hAnsi="Trebuchet MS"/>
          <w:color w:val="000000"/>
          <w:sz w:val="18"/>
          <w:szCs w:val="20"/>
          <w:lang w:val="es-ES" w:eastAsia="de-DE"/>
        </w:rPr>
        <w:t xml:space="preserve">El </w:t>
      </w:r>
      <w:r>
        <w:rPr>
          <w:rFonts w:ascii="Trebuchet MS" w:hAnsi="Trebuchet MS"/>
          <w:color w:val="000000"/>
          <w:sz w:val="18"/>
          <w:szCs w:val="20"/>
          <w:lang w:val="es-ES" w:eastAsia="de-DE"/>
        </w:rPr>
        <w:t>cliente</w:t>
      </w:r>
      <w:r w:rsidRPr="00EF2F4C">
        <w:rPr>
          <w:rFonts w:ascii="Trebuchet MS" w:hAnsi="Trebuchet MS"/>
          <w:color w:val="000000"/>
          <w:sz w:val="18"/>
          <w:szCs w:val="20"/>
          <w:lang w:val="es-ES" w:eastAsia="de-DE"/>
        </w:rPr>
        <w:t xml:space="preserve"> se responsabiliza de utilizar los peritajes, resultados de inspección, evaluación y decisiones de certificación solo para el uso previsto. La reproducción o publicación de resultados de inspección, informaciones y otros también con fines de </w:t>
      </w:r>
      <w:r>
        <w:rPr>
          <w:rFonts w:ascii="Trebuchet MS" w:hAnsi="Trebuchet MS"/>
          <w:color w:val="000000"/>
          <w:sz w:val="18"/>
          <w:szCs w:val="20"/>
          <w:lang w:val="es-ES" w:eastAsia="de-DE"/>
        </w:rPr>
        <w:t>publicidad</w:t>
      </w:r>
      <w:r w:rsidRPr="00EF2F4C">
        <w:rPr>
          <w:rFonts w:ascii="Trebuchet MS" w:hAnsi="Trebuchet MS"/>
          <w:color w:val="000000"/>
          <w:sz w:val="18"/>
          <w:szCs w:val="20"/>
          <w:lang w:val="es-ES" w:eastAsia="de-DE"/>
        </w:rPr>
        <w:t xml:space="preserve">, deberá tener previa aprobación por escrito de Kiwa BCS. Hacer copias de los certificados solo es permitido si de forma bien visible son claramente marcados como copias. Kiwa BCS se reserva el derecho de </w:t>
      </w:r>
      <w:r>
        <w:rPr>
          <w:rFonts w:ascii="Trebuchet MS" w:hAnsi="Trebuchet MS"/>
          <w:color w:val="000000"/>
          <w:sz w:val="18"/>
          <w:szCs w:val="20"/>
          <w:lang w:val="es-ES" w:eastAsia="de-DE"/>
        </w:rPr>
        <w:t>proceder</w:t>
      </w:r>
      <w:r w:rsidRPr="00EF2F4C">
        <w:rPr>
          <w:rFonts w:ascii="Trebuchet MS" w:hAnsi="Trebuchet MS"/>
          <w:color w:val="000000"/>
          <w:sz w:val="18"/>
          <w:szCs w:val="20"/>
          <w:lang w:val="es-ES" w:eastAsia="de-DE"/>
        </w:rPr>
        <w:t xml:space="preserve"> jurídicamente</w:t>
      </w:r>
      <w:r>
        <w:rPr>
          <w:rFonts w:ascii="Trebuchet MS" w:hAnsi="Trebuchet MS"/>
          <w:color w:val="000000"/>
          <w:sz w:val="18"/>
          <w:szCs w:val="20"/>
          <w:lang w:val="es-ES" w:eastAsia="de-DE"/>
        </w:rPr>
        <w:t xml:space="preserve"> sobre</w:t>
      </w:r>
      <w:r w:rsidRPr="00EF2F4C">
        <w:rPr>
          <w:rFonts w:ascii="Trebuchet MS" w:hAnsi="Trebuchet MS"/>
          <w:color w:val="000000"/>
          <w:sz w:val="18"/>
          <w:szCs w:val="20"/>
          <w:lang w:val="es-ES" w:eastAsia="de-DE"/>
        </w:rPr>
        <w:t xml:space="preserve"> todo uso y mal uso no autorizado de resultados de trabajo, especialmente la falsificación de certificados.</w:t>
      </w:r>
    </w:p>
    <w:p w14:paraId="1C066B91" w14:textId="77777777" w:rsidR="00B85E17" w:rsidRDefault="00B85E17" w:rsidP="00DE4B18">
      <w:pPr>
        <w:pStyle w:val="Prrafodelista"/>
        <w:overflowPunct w:val="0"/>
        <w:autoSpaceDE w:val="0"/>
        <w:autoSpaceDN w:val="0"/>
        <w:adjustRightInd w:val="0"/>
        <w:ind w:left="426"/>
        <w:jc w:val="both"/>
        <w:textAlignment w:val="baseline"/>
        <w:rPr>
          <w:rFonts w:ascii="Trebuchet MS" w:hAnsi="Trebuchet MS"/>
          <w:color w:val="000000"/>
          <w:sz w:val="18"/>
          <w:szCs w:val="20"/>
          <w:lang w:val="es-ES" w:eastAsia="de-DE"/>
        </w:rPr>
      </w:pPr>
    </w:p>
    <w:p w14:paraId="3D595CE3" w14:textId="77777777" w:rsidR="00D613CA" w:rsidRDefault="00DE4B18" w:rsidP="00DE4B18">
      <w:pPr>
        <w:pStyle w:val="Prrafodelista"/>
        <w:numPr>
          <w:ilvl w:val="0"/>
          <w:numId w:val="22"/>
        </w:numPr>
        <w:tabs>
          <w:tab w:val="left" w:pos="1134"/>
        </w:tabs>
        <w:overflowPunct w:val="0"/>
        <w:autoSpaceDE w:val="0"/>
        <w:autoSpaceDN w:val="0"/>
        <w:adjustRightInd w:val="0"/>
        <w:ind w:left="426" w:hanging="426"/>
        <w:jc w:val="both"/>
        <w:textAlignment w:val="baseline"/>
        <w:rPr>
          <w:rFonts w:ascii="Trebuchet MS" w:hAnsi="Trebuchet MS"/>
          <w:b/>
          <w:bCs/>
          <w:color w:val="000000"/>
          <w:sz w:val="18"/>
          <w:szCs w:val="20"/>
          <w:lang w:val="es-ES" w:eastAsia="de-DE"/>
        </w:rPr>
      </w:pPr>
      <w:r>
        <w:rPr>
          <w:rFonts w:ascii="Trebuchet MS" w:hAnsi="Trebuchet MS"/>
          <w:b/>
          <w:bCs/>
          <w:color w:val="000000"/>
          <w:sz w:val="18"/>
          <w:szCs w:val="20"/>
          <w:lang w:val="es-ES" w:eastAsia="de-DE"/>
        </w:rPr>
        <w:t>OBLIGACIONES DE KIWA BCS</w:t>
      </w:r>
      <w:r w:rsidR="007E4C40">
        <w:rPr>
          <w:rFonts w:ascii="Trebuchet MS" w:hAnsi="Trebuchet MS"/>
          <w:b/>
          <w:bCs/>
          <w:color w:val="000000"/>
          <w:sz w:val="18"/>
          <w:szCs w:val="20"/>
          <w:lang w:val="es-ES" w:eastAsia="de-DE"/>
        </w:rPr>
        <w:t xml:space="preserve"> COSTA RICA LTDA. </w:t>
      </w:r>
    </w:p>
    <w:p w14:paraId="284D47AF" w14:textId="77777777" w:rsidR="009B1BB2" w:rsidRPr="004C3715" w:rsidRDefault="009B1BB2" w:rsidP="008B78EB">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B94626">
        <w:rPr>
          <w:rFonts w:ascii="Trebuchet MS" w:hAnsi="Trebuchet MS"/>
          <w:color w:val="000000"/>
          <w:sz w:val="18"/>
          <w:szCs w:val="20"/>
          <w:lang w:val="es-ES" w:eastAsia="de-DE"/>
        </w:rPr>
        <w:t xml:space="preserve">Kiwa BCS debe realizar </w:t>
      </w:r>
      <w:r w:rsidRPr="004C3715">
        <w:rPr>
          <w:rFonts w:ascii="Trebuchet MS" w:hAnsi="Trebuchet MS"/>
          <w:color w:val="000000"/>
          <w:sz w:val="18"/>
          <w:szCs w:val="20"/>
          <w:lang w:val="es-ES" w:eastAsia="de-DE"/>
        </w:rPr>
        <w:t xml:space="preserve">una inspección anual a la operación. </w:t>
      </w:r>
    </w:p>
    <w:p w14:paraId="37C3C889" w14:textId="77777777" w:rsidR="003B488B" w:rsidRPr="004C3715" w:rsidRDefault="003B488B" w:rsidP="008B78EB">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4C3715">
        <w:rPr>
          <w:rFonts w:ascii="Trebuchet MS" w:hAnsi="Trebuchet MS"/>
          <w:color w:val="000000"/>
          <w:sz w:val="18"/>
          <w:szCs w:val="20"/>
          <w:lang w:val="es-ES" w:eastAsia="de-DE"/>
        </w:rPr>
        <w:t>Al finalizar la inspección, Kiwa BCS debe presentar un informe de inspección basado en los requisitos de producción</w:t>
      </w:r>
      <w:r w:rsidR="00B94626" w:rsidRPr="004C3715">
        <w:rPr>
          <w:rFonts w:ascii="Trebuchet MS" w:hAnsi="Trebuchet MS"/>
          <w:color w:val="000000"/>
          <w:sz w:val="18"/>
          <w:szCs w:val="20"/>
          <w:lang w:val="es-ES" w:eastAsia="de-DE"/>
        </w:rPr>
        <w:t>,</w:t>
      </w:r>
      <w:r w:rsidRPr="004C3715">
        <w:rPr>
          <w:rFonts w:ascii="Trebuchet MS" w:hAnsi="Trebuchet MS"/>
          <w:color w:val="000000"/>
          <w:sz w:val="18"/>
          <w:szCs w:val="20"/>
          <w:lang w:val="es-ES" w:eastAsia="de-DE"/>
        </w:rPr>
        <w:t xml:space="preserve"> procesamiento </w:t>
      </w:r>
      <w:r w:rsidR="00B94626" w:rsidRPr="004C3715">
        <w:rPr>
          <w:rFonts w:ascii="Trebuchet MS" w:hAnsi="Trebuchet MS"/>
          <w:color w:val="000000"/>
          <w:sz w:val="18"/>
          <w:szCs w:val="20"/>
          <w:lang w:val="es-ES" w:eastAsia="de-DE"/>
        </w:rPr>
        <w:t xml:space="preserve">o comercialización </w:t>
      </w:r>
      <w:r w:rsidRPr="004C3715">
        <w:rPr>
          <w:rFonts w:ascii="Trebuchet MS" w:hAnsi="Trebuchet MS"/>
          <w:color w:val="000000"/>
          <w:sz w:val="18"/>
          <w:szCs w:val="20"/>
          <w:lang w:val="es-ES" w:eastAsia="de-DE"/>
        </w:rPr>
        <w:t xml:space="preserve">orgánico del Reglamento, conteniendo en caso de que existan, los hallazgos y no conformidades detectadas. El informe final debe ser firmado tanto por el inspector como por el operador o su representante.   </w:t>
      </w:r>
    </w:p>
    <w:p w14:paraId="6CF0FFF1" w14:textId="77777777" w:rsidR="00510805" w:rsidRPr="00B94626" w:rsidRDefault="00510805" w:rsidP="008B78EB">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B94626">
        <w:rPr>
          <w:rFonts w:ascii="Trebuchet MS" w:hAnsi="Trebuchet MS"/>
          <w:color w:val="000000"/>
          <w:sz w:val="18"/>
          <w:szCs w:val="20"/>
          <w:lang w:val="es-ES" w:eastAsia="de-DE"/>
        </w:rPr>
        <w:t>En caso de incumplimientos Kiwa BCS aplicará el Catálogo de Sanciones de Kiwa BCS</w:t>
      </w:r>
      <w:r w:rsidR="000A2442" w:rsidRPr="00B94626">
        <w:rPr>
          <w:rFonts w:ascii="Trebuchet MS" w:hAnsi="Trebuchet MS"/>
          <w:color w:val="000000"/>
          <w:sz w:val="18"/>
          <w:szCs w:val="20"/>
          <w:lang w:val="es-ES" w:eastAsia="de-DE"/>
        </w:rPr>
        <w:t>.</w:t>
      </w:r>
    </w:p>
    <w:p w14:paraId="7497A806" w14:textId="77777777" w:rsidR="00510805" w:rsidRDefault="00DE4B18" w:rsidP="00FB6CFE">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510805">
        <w:rPr>
          <w:rFonts w:ascii="Trebuchet MS" w:hAnsi="Trebuchet MS"/>
          <w:color w:val="000000"/>
          <w:sz w:val="18"/>
          <w:szCs w:val="20"/>
          <w:lang w:val="es-ES" w:eastAsia="de-DE"/>
        </w:rPr>
        <w:t xml:space="preserve">En </w:t>
      </w:r>
      <w:r w:rsidR="00EF539F" w:rsidRPr="00510805">
        <w:rPr>
          <w:rFonts w:ascii="Trebuchet MS" w:hAnsi="Trebuchet MS"/>
          <w:color w:val="000000"/>
          <w:sz w:val="18"/>
          <w:szCs w:val="20"/>
          <w:lang w:val="es-ES" w:eastAsia="de-DE"/>
        </w:rPr>
        <w:t>caso de suspensión o retiro voluntario,</w:t>
      </w:r>
      <w:r w:rsidR="00510805" w:rsidRPr="00510805">
        <w:rPr>
          <w:rFonts w:ascii="Trebuchet MS" w:hAnsi="Trebuchet MS"/>
          <w:color w:val="000000"/>
          <w:sz w:val="18"/>
          <w:szCs w:val="20"/>
          <w:lang w:val="es-ES" w:eastAsia="de-DE"/>
        </w:rPr>
        <w:t xml:space="preserve"> inmediatamente después que Kiwa BCS notifique la resolución correspondiente al cliente</w:t>
      </w:r>
      <w:r w:rsidR="00510805">
        <w:rPr>
          <w:rFonts w:ascii="Trebuchet MS" w:hAnsi="Trebuchet MS"/>
          <w:color w:val="000000"/>
          <w:sz w:val="18"/>
          <w:szCs w:val="20"/>
          <w:lang w:val="es-ES" w:eastAsia="de-DE"/>
        </w:rPr>
        <w:t xml:space="preserve">, </w:t>
      </w:r>
      <w:r w:rsidR="00510805" w:rsidRPr="00510805">
        <w:rPr>
          <w:rFonts w:ascii="Trebuchet MS" w:hAnsi="Trebuchet MS"/>
          <w:color w:val="000000"/>
          <w:sz w:val="18"/>
          <w:szCs w:val="20"/>
          <w:lang w:val="es-ES" w:eastAsia="de-DE"/>
        </w:rPr>
        <w:t>Kiwa BCS tomará las acciones especificadas por el esquema de certificación y realizará todas las modificaciones necesarias en los documentos formales de la certificación, la información pública, las autorizaciones para el uso de marcas de conformidad y demás, con el fin de asegurarse que toda indicación referente a la condición certificada del producto no se utilice más.</w:t>
      </w:r>
      <w:r w:rsidR="00A57951">
        <w:rPr>
          <w:rFonts w:ascii="Trebuchet MS" w:hAnsi="Trebuchet MS"/>
          <w:color w:val="000000"/>
          <w:sz w:val="18"/>
          <w:szCs w:val="20"/>
          <w:lang w:val="es-ES" w:eastAsia="de-DE"/>
        </w:rPr>
        <w:t xml:space="preserve"> Kiwa BCS también notificará</w:t>
      </w:r>
      <w:r w:rsidR="0057055A">
        <w:rPr>
          <w:rFonts w:ascii="Trebuchet MS" w:hAnsi="Trebuchet MS"/>
          <w:color w:val="000000"/>
          <w:sz w:val="18"/>
          <w:szCs w:val="20"/>
          <w:lang w:val="es-ES" w:eastAsia="de-DE"/>
        </w:rPr>
        <w:t xml:space="preserve"> de inmediato</w:t>
      </w:r>
      <w:r w:rsidR="00A57951">
        <w:rPr>
          <w:rFonts w:ascii="Trebuchet MS" w:hAnsi="Trebuchet MS"/>
          <w:color w:val="000000"/>
          <w:sz w:val="18"/>
          <w:szCs w:val="20"/>
          <w:lang w:val="es-ES" w:eastAsia="de-DE"/>
        </w:rPr>
        <w:t xml:space="preserve"> a la Autoridad Competente y demás agencias de certificación. </w:t>
      </w:r>
    </w:p>
    <w:p w14:paraId="7915E889" w14:textId="77777777" w:rsidR="0057055A" w:rsidRPr="00B94626" w:rsidRDefault="0057055A" w:rsidP="00FB6CFE">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 xml:space="preserve">Kiwa BCS </w:t>
      </w:r>
      <w:r w:rsidRPr="00B94626">
        <w:rPr>
          <w:rFonts w:ascii="Trebuchet MS" w:hAnsi="Trebuchet MS"/>
          <w:color w:val="000000"/>
          <w:sz w:val="18"/>
          <w:szCs w:val="20"/>
          <w:lang w:val="es-ES" w:eastAsia="de-DE"/>
        </w:rPr>
        <w:t xml:space="preserve">además de notificar de inmediato a la Autoridad Competente cuando un operador se retire, notificará cuando un operador cambie de agencia. </w:t>
      </w:r>
    </w:p>
    <w:p w14:paraId="5886C16F" w14:textId="77777777" w:rsidR="003B2F24" w:rsidRPr="00B94626" w:rsidRDefault="003B2F24" w:rsidP="00FB6CFE">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B94626">
        <w:rPr>
          <w:rFonts w:ascii="Trebuchet MS" w:hAnsi="Trebuchet MS"/>
          <w:color w:val="000000"/>
          <w:sz w:val="18"/>
          <w:szCs w:val="20"/>
          <w:lang w:val="es-ES" w:eastAsia="de-DE"/>
        </w:rPr>
        <w:t xml:space="preserve">Kiwa BCS también notificará a la Autoridad Competente </w:t>
      </w:r>
      <w:r w:rsidR="003B488B" w:rsidRPr="00B94626">
        <w:rPr>
          <w:rFonts w:ascii="Trebuchet MS" w:hAnsi="Trebuchet MS"/>
          <w:color w:val="000000"/>
          <w:sz w:val="18"/>
          <w:szCs w:val="20"/>
          <w:lang w:val="es-ES" w:eastAsia="de-DE"/>
        </w:rPr>
        <w:t>sobre ampliaciones, otorgamientos, quejas suspensiones, reducciones, fechas de evaluaciones y testificaciones</w:t>
      </w:r>
      <w:r w:rsidR="00B94626" w:rsidRPr="00B94626">
        <w:rPr>
          <w:rFonts w:ascii="Trebuchet MS" w:hAnsi="Trebuchet MS"/>
          <w:color w:val="000000"/>
          <w:sz w:val="18"/>
          <w:szCs w:val="20"/>
          <w:lang w:val="es-ES" w:eastAsia="de-DE"/>
        </w:rPr>
        <w:t>, en los casos aplicables.</w:t>
      </w:r>
      <w:r w:rsidRPr="00B94626">
        <w:rPr>
          <w:rFonts w:ascii="Trebuchet MS" w:hAnsi="Trebuchet MS"/>
          <w:color w:val="000000"/>
          <w:sz w:val="18"/>
          <w:szCs w:val="20"/>
          <w:lang w:val="es-ES" w:eastAsia="de-DE"/>
        </w:rPr>
        <w:t xml:space="preserve"> </w:t>
      </w:r>
    </w:p>
    <w:p w14:paraId="44B7AE4B" w14:textId="77777777" w:rsidR="009B1BB2" w:rsidRPr="00B94626" w:rsidRDefault="009B1BB2" w:rsidP="00FB6CFE">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B94626">
        <w:rPr>
          <w:rFonts w:ascii="Trebuchet MS" w:hAnsi="Trebuchet MS"/>
          <w:color w:val="000000"/>
          <w:sz w:val="18"/>
          <w:szCs w:val="20"/>
          <w:lang w:val="es-ES" w:eastAsia="de-DE"/>
        </w:rPr>
        <w:t>Kiwa BCS notificará de forma inmediata a la Autoridad Competente cuando detecte irregularidades o infracciones que afecten el carácter orgánico de los productos</w:t>
      </w:r>
      <w:r w:rsidR="00B94626" w:rsidRPr="00B94626">
        <w:rPr>
          <w:rFonts w:ascii="Trebuchet MS" w:hAnsi="Trebuchet MS"/>
          <w:color w:val="000000"/>
          <w:sz w:val="18"/>
          <w:szCs w:val="20"/>
          <w:lang w:val="es-ES" w:eastAsia="de-DE"/>
        </w:rPr>
        <w:t>, en los casos aplicables.</w:t>
      </w:r>
      <w:r w:rsidRPr="00B94626">
        <w:rPr>
          <w:rFonts w:ascii="Trebuchet MS" w:hAnsi="Trebuchet MS"/>
          <w:color w:val="000000"/>
          <w:sz w:val="18"/>
          <w:szCs w:val="20"/>
          <w:lang w:val="es-ES" w:eastAsia="de-DE"/>
        </w:rPr>
        <w:t xml:space="preserve"> </w:t>
      </w:r>
    </w:p>
    <w:p w14:paraId="55A64D75" w14:textId="77777777" w:rsidR="006F535C" w:rsidRPr="00B94626" w:rsidRDefault="006F535C" w:rsidP="006F535C">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B94626">
        <w:rPr>
          <w:rFonts w:ascii="Trebuchet MS" w:hAnsi="Trebuchet MS"/>
          <w:color w:val="000000"/>
          <w:sz w:val="18"/>
          <w:szCs w:val="20"/>
          <w:lang w:val="es-ES" w:eastAsia="de-DE"/>
        </w:rPr>
        <w:t xml:space="preserve">Kiwa BCS debe realizar una investigación en caso de presentarse denuncias como resultado de la fiscalización por parte de </w:t>
      </w:r>
      <w:r w:rsidR="00B94626" w:rsidRPr="00B94626">
        <w:rPr>
          <w:rFonts w:ascii="Trebuchet MS" w:hAnsi="Trebuchet MS"/>
          <w:color w:val="000000"/>
          <w:sz w:val="18"/>
          <w:szCs w:val="20"/>
          <w:lang w:val="es-ES" w:eastAsia="de-DE"/>
        </w:rPr>
        <w:t>la Autoridad Competente (si aplica)</w:t>
      </w:r>
      <w:r w:rsidRPr="00B94626">
        <w:rPr>
          <w:rFonts w:ascii="Trebuchet MS" w:hAnsi="Trebuchet MS"/>
          <w:color w:val="000000"/>
          <w:sz w:val="18"/>
          <w:szCs w:val="20"/>
          <w:lang w:val="es-ES" w:eastAsia="de-DE"/>
        </w:rPr>
        <w:t xml:space="preserve">, como consecuencia de hallazgos de Kiwa BCS, por parte de clientes del operador, consumidores o cualquier otra fuente. Kiwa BCS aplicará el procedimiento de quejas en estos y notificará de forma inmediata a </w:t>
      </w:r>
      <w:r w:rsidR="00B94626" w:rsidRPr="00B94626">
        <w:rPr>
          <w:rFonts w:ascii="Trebuchet MS" w:hAnsi="Trebuchet MS"/>
          <w:color w:val="000000"/>
          <w:sz w:val="18"/>
          <w:szCs w:val="20"/>
          <w:lang w:val="es-ES" w:eastAsia="de-DE"/>
        </w:rPr>
        <w:t>la Autoridad Competente (si aplica),</w:t>
      </w:r>
      <w:r w:rsidRPr="00B94626">
        <w:rPr>
          <w:rFonts w:ascii="Trebuchet MS" w:hAnsi="Trebuchet MS"/>
          <w:color w:val="000000"/>
          <w:sz w:val="18"/>
          <w:szCs w:val="20"/>
          <w:lang w:val="es-ES" w:eastAsia="de-DE"/>
        </w:rPr>
        <w:t xml:space="preserve"> remitiendo en forma oportuna y por escrito, un informe con los resultados de las investigaciones efectuadas, las acciones correctivas aprobadas </w:t>
      </w:r>
      <w:r w:rsidRPr="00B94626">
        <w:rPr>
          <w:rFonts w:ascii="Trebuchet MS" w:hAnsi="Trebuchet MS"/>
          <w:color w:val="000000"/>
          <w:sz w:val="18"/>
          <w:szCs w:val="20"/>
          <w:lang w:val="es-ES" w:eastAsia="de-DE"/>
        </w:rPr>
        <w:lastRenderedPageBreak/>
        <w:t>e implementadas, así como las medidas o sanciones establecidas. Dicho informe estará respaldado con la correspondiente evidencia.</w:t>
      </w:r>
    </w:p>
    <w:p w14:paraId="67F67604" w14:textId="77777777" w:rsidR="001A357B" w:rsidRDefault="001A357B" w:rsidP="001A357B">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B94626">
        <w:rPr>
          <w:rFonts w:ascii="Trebuchet MS" w:hAnsi="Trebuchet MS"/>
          <w:color w:val="000000"/>
          <w:sz w:val="18"/>
          <w:szCs w:val="20"/>
          <w:lang w:val="es-ES" w:eastAsia="de-DE"/>
        </w:rPr>
        <w:t>Kiwa BCS debe publicar</w:t>
      </w:r>
      <w:r w:rsidRPr="009B1BB2">
        <w:rPr>
          <w:rFonts w:ascii="Trebuchet MS" w:hAnsi="Trebuchet MS"/>
          <w:color w:val="000000"/>
          <w:sz w:val="18"/>
          <w:szCs w:val="20"/>
          <w:lang w:val="es-ES" w:eastAsia="de-DE"/>
        </w:rPr>
        <w:t xml:space="preserve"> una lista actualizada de los operadores</w:t>
      </w:r>
      <w:r w:rsidRPr="001A357B">
        <w:rPr>
          <w:rFonts w:ascii="Trebuchet MS" w:hAnsi="Trebuchet MS"/>
          <w:color w:val="000000"/>
          <w:sz w:val="18"/>
          <w:szCs w:val="20"/>
          <w:lang w:val="es-ES" w:eastAsia="de-DE"/>
        </w:rPr>
        <w:t xml:space="preserve"> certificados que incluya el nombre, dirección, productos certificados y periodo de validez del certificado. </w:t>
      </w:r>
    </w:p>
    <w:p w14:paraId="751A6299" w14:textId="77777777" w:rsidR="00106737" w:rsidRPr="00B94626" w:rsidRDefault="00106737" w:rsidP="0057055A">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B94626">
        <w:rPr>
          <w:rFonts w:ascii="Trebuchet MS" w:hAnsi="Trebuchet MS"/>
          <w:color w:val="000000"/>
          <w:sz w:val="18"/>
          <w:szCs w:val="20"/>
          <w:lang w:val="es-ES" w:eastAsia="de-DE"/>
        </w:rPr>
        <w:t xml:space="preserve">Kiwa BCS debe dar seguimiento a </w:t>
      </w:r>
      <w:r w:rsidR="0057055A" w:rsidRPr="00B94626">
        <w:rPr>
          <w:rFonts w:ascii="Trebuchet MS" w:hAnsi="Trebuchet MS"/>
          <w:color w:val="000000"/>
          <w:sz w:val="18"/>
          <w:szCs w:val="20"/>
          <w:lang w:val="es-ES" w:eastAsia="de-DE"/>
        </w:rPr>
        <w:t>las conformidades y observaciones pendientes de cumplimiento de la agencia de certificación anterior</w:t>
      </w:r>
      <w:r w:rsidR="00B94626" w:rsidRPr="00B94626">
        <w:rPr>
          <w:rFonts w:ascii="Trebuchet MS" w:hAnsi="Trebuchet MS"/>
          <w:color w:val="000000"/>
          <w:sz w:val="18"/>
          <w:szCs w:val="20"/>
          <w:lang w:val="es-ES" w:eastAsia="de-DE"/>
        </w:rPr>
        <w:t>, así</w:t>
      </w:r>
      <w:r w:rsidR="0057055A" w:rsidRPr="00B94626">
        <w:rPr>
          <w:rFonts w:ascii="Trebuchet MS" w:hAnsi="Trebuchet MS"/>
          <w:color w:val="000000"/>
          <w:sz w:val="18"/>
          <w:szCs w:val="20"/>
          <w:lang w:val="es-ES" w:eastAsia="de-DE"/>
        </w:rPr>
        <w:t xml:space="preserve"> </w:t>
      </w:r>
      <w:r w:rsidRPr="00B94626">
        <w:rPr>
          <w:rFonts w:ascii="Trebuchet MS" w:hAnsi="Trebuchet MS"/>
          <w:color w:val="000000"/>
          <w:sz w:val="18"/>
          <w:szCs w:val="20"/>
          <w:lang w:val="es-ES" w:eastAsia="de-DE"/>
        </w:rPr>
        <w:t xml:space="preserve">como de la Autoridad Competente, </w:t>
      </w:r>
      <w:r w:rsidR="00D51B36" w:rsidRPr="00B94626">
        <w:rPr>
          <w:rFonts w:ascii="Trebuchet MS" w:hAnsi="Trebuchet MS"/>
          <w:color w:val="000000"/>
          <w:sz w:val="18"/>
          <w:szCs w:val="20"/>
          <w:lang w:val="es-ES" w:eastAsia="de-DE"/>
        </w:rPr>
        <w:t>s</w:t>
      </w:r>
      <w:r w:rsidRPr="00B94626">
        <w:rPr>
          <w:rFonts w:ascii="Trebuchet MS" w:hAnsi="Trebuchet MS"/>
          <w:color w:val="000000"/>
          <w:sz w:val="18"/>
          <w:szCs w:val="20"/>
          <w:lang w:val="es-ES" w:eastAsia="de-DE"/>
        </w:rPr>
        <w:t xml:space="preserve">i aplica.  </w:t>
      </w:r>
    </w:p>
    <w:p w14:paraId="10457E0C" w14:textId="77777777" w:rsidR="005C6C0E" w:rsidRPr="005C6C0E" w:rsidRDefault="005C6C0E" w:rsidP="005C6C0E">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5C6C0E">
        <w:rPr>
          <w:rFonts w:ascii="Trebuchet MS" w:hAnsi="Trebuchet MS"/>
          <w:sz w:val="18"/>
          <w:szCs w:val="20"/>
          <w:lang w:val="es-ES" w:eastAsia="de-DE"/>
        </w:rPr>
        <w:t>Kiwa BCS está autorizada a entregar toda información requerida a las autoridades estatales competentes, entidades de acreditación y/o las organizaciones que establecen las normas. Kiwa BCS no revelará a terceros la existencia de una solicitud, salvo con la autorización por escrito del Cliente.</w:t>
      </w:r>
    </w:p>
    <w:p w14:paraId="55014C94" w14:textId="77777777" w:rsidR="001A357B" w:rsidRPr="004C3715" w:rsidRDefault="001A357B" w:rsidP="001A357B">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4C3715">
        <w:rPr>
          <w:rFonts w:ascii="Trebuchet MS" w:hAnsi="Trebuchet MS"/>
          <w:sz w:val="18"/>
          <w:szCs w:val="20"/>
          <w:lang w:val="es-ES" w:eastAsia="de-DE"/>
        </w:rPr>
        <w:t xml:space="preserve">Aplicar el </w:t>
      </w:r>
      <w:r w:rsidR="008B78EB" w:rsidRPr="004C3715">
        <w:rPr>
          <w:rFonts w:ascii="Trebuchet MS" w:hAnsi="Trebuchet MS"/>
          <w:sz w:val="18"/>
          <w:szCs w:val="20"/>
          <w:lang w:val="es-ES" w:eastAsia="de-DE"/>
        </w:rPr>
        <w:t>P</w:t>
      </w:r>
      <w:r w:rsidRPr="004C3715">
        <w:rPr>
          <w:rFonts w:ascii="Trebuchet MS" w:hAnsi="Trebuchet MS"/>
          <w:sz w:val="18"/>
          <w:szCs w:val="20"/>
          <w:lang w:val="es-ES" w:eastAsia="de-DE"/>
        </w:rPr>
        <w:t xml:space="preserve">rocedimiento de Quejas en caso de presentarse denuncias sobre un operador, relacionadas a detección de sustancias prohibidas, posibilidad de fraude, uso de denominación orgánica en producto que no cumple con la </w:t>
      </w:r>
      <w:r w:rsidRPr="00A6174C">
        <w:rPr>
          <w:rFonts w:ascii="Trebuchet MS" w:hAnsi="Trebuchet MS"/>
          <w:sz w:val="18"/>
          <w:szCs w:val="20"/>
          <w:lang w:val="es-ES" w:eastAsia="de-DE"/>
        </w:rPr>
        <w:t>normativa</w:t>
      </w:r>
      <w:r w:rsidR="00A57951" w:rsidRPr="00A6174C">
        <w:rPr>
          <w:rFonts w:ascii="Trebuchet MS" w:hAnsi="Trebuchet MS"/>
          <w:sz w:val="18"/>
          <w:szCs w:val="20"/>
          <w:lang w:val="es-ES" w:eastAsia="de-DE"/>
        </w:rPr>
        <w:t>, entre otros</w:t>
      </w:r>
      <w:r w:rsidRPr="00A6174C">
        <w:rPr>
          <w:rFonts w:ascii="Trebuchet MS" w:hAnsi="Trebuchet MS"/>
          <w:sz w:val="18"/>
          <w:szCs w:val="20"/>
          <w:lang w:val="es-ES" w:eastAsia="de-DE"/>
        </w:rPr>
        <w:t xml:space="preserve">. En estos casos Kiwa BCS deberá informar de forma inmediata a </w:t>
      </w:r>
      <w:r w:rsidR="004C3715" w:rsidRPr="00A6174C">
        <w:rPr>
          <w:rFonts w:ascii="Trebuchet MS" w:hAnsi="Trebuchet MS"/>
          <w:sz w:val="18"/>
          <w:szCs w:val="20"/>
          <w:lang w:val="es-ES" w:eastAsia="de-DE"/>
        </w:rPr>
        <w:t>la Autoridad Competente, si aplica,</w:t>
      </w:r>
      <w:r w:rsidRPr="00A6174C">
        <w:rPr>
          <w:rFonts w:ascii="Trebuchet MS" w:hAnsi="Trebuchet MS"/>
          <w:sz w:val="18"/>
          <w:szCs w:val="20"/>
          <w:lang w:val="es-ES" w:eastAsia="de-DE"/>
        </w:rPr>
        <w:t xml:space="preserve"> y remitirle en forma oportuna y por escrito, un informe con los resultados de las investigaciones efectuadas, las acciones correctivas aprobadas e implementadas, así como las medidas o sanciones establecidas. </w:t>
      </w:r>
      <w:r w:rsidR="001F009C" w:rsidRPr="00A6174C">
        <w:rPr>
          <w:rFonts w:ascii="Trebuchet MS" w:hAnsi="Trebuchet MS"/>
          <w:sz w:val="18"/>
          <w:szCs w:val="20"/>
          <w:lang w:val="es-ES" w:eastAsia="de-DE"/>
        </w:rPr>
        <w:t xml:space="preserve">El Procedimiento de Quejas y su respectivo formulario son enviados al cliente junto con este Anexo a la </w:t>
      </w:r>
      <w:r w:rsidR="007112B0" w:rsidRPr="00A6174C">
        <w:rPr>
          <w:rFonts w:ascii="Trebuchet MS" w:hAnsi="Trebuchet MS"/>
          <w:sz w:val="18"/>
          <w:szCs w:val="20"/>
          <w:lang w:val="es-ES" w:eastAsia="de-DE"/>
        </w:rPr>
        <w:t>Oferta</w:t>
      </w:r>
      <w:r w:rsidR="001F009C" w:rsidRPr="00A6174C">
        <w:rPr>
          <w:rFonts w:ascii="Trebuchet MS" w:hAnsi="Trebuchet MS"/>
          <w:sz w:val="18"/>
          <w:szCs w:val="20"/>
          <w:lang w:val="es-ES" w:eastAsia="de-DE"/>
        </w:rPr>
        <w:t>.</w:t>
      </w:r>
      <w:r w:rsidR="001F009C" w:rsidRPr="004C3715">
        <w:rPr>
          <w:rFonts w:ascii="Trebuchet MS" w:hAnsi="Trebuchet MS"/>
          <w:sz w:val="18"/>
          <w:szCs w:val="20"/>
          <w:lang w:val="es-ES" w:eastAsia="de-DE"/>
        </w:rPr>
        <w:t xml:space="preserve"> </w:t>
      </w:r>
    </w:p>
    <w:p w14:paraId="2DE3A8C7" w14:textId="77777777" w:rsidR="00FC0ED0" w:rsidRPr="00703462" w:rsidRDefault="00FC0ED0" w:rsidP="001A357B">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AD6FE6">
        <w:rPr>
          <w:rFonts w:ascii="Trebuchet MS" w:hAnsi="Trebuchet MS"/>
          <w:sz w:val="18"/>
          <w:szCs w:val="20"/>
          <w:lang w:val="es-ES" w:eastAsia="de-DE"/>
        </w:rPr>
        <w:t>Kiwa BCS se compromete a informar al Cliente sin demora injustificada sobre los resultados del proceso de evaluación. Lo cual implica, el envío del certificado, o informar sobre las acciones a tomar antes de poder emitir el certificado.</w:t>
      </w:r>
    </w:p>
    <w:p w14:paraId="11CE9A0F" w14:textId="77777777" w:rsidR="005C6C0E" w:rsidRDefault="005C6C0E" w:rsidP="005C6C0E">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8E01B0">
        <w:rPr>
          <w:rFonts w:ascii="Trebuchet MS" w:hAnsi="Trebuchet MS"/>
          <w:sz w:val="18"/>
          <w:szCs w:val="20"/>
          <w:lang w:val="es-ES" w:eastAsia="de-DE"/>
        </w:rPr>
        <w:t>Kiwa BCS se responsabiliza de entregar y poner a disposición todos los resultados relacionados con la elaboración del pedido únicamente al contratante y a la autoridad de control correspondiente, y de no publicarlos o darlos a terceros sin su previa autorización. Kiwa BCS se responsabiliza, además, de mantener en secreto todas las informaciones otorgadas por el contratante relacionadas con el pedido y de guardar el secreto por parte de los colaboradores de Kiwa BCS y los ayudantes durante la ejecución mediante un contrato obligatorio.</w:t>
      </w:r>
    </w:p>
    <w:p w14:paraId="3DF8FB07" w14:textId="77777777" w:rsidR="00841CCB" w:rsidRDefault="00841CCB" w:rsidP="005C6C0E">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Pr>
          <w:rFonts w:ascii="Trebuchet MS" w:hAnsi="Trebuchet MS"/>
          <w:sz w:val="18"/>
          <w:szCs w:val="20"/>
          <w:lang w:val="es-ES" w:eastAsia="de-DE"/>
        </w:rPr>
        <w:t xml:space="preserve">Kiwa BCS tomará las acciones correspondientes, según considere, en caso de que el operador utilice referencias incorrectas al esquema de certificación </w:t>
      </w:r>
      <w:r w:rsidRPr="00841CCB">
        <w:rPr>
          <w:rFonts w:ascii="Trebuchet MS" w:hAnsi="Trebuchet MS"/>
          <w:sz w:val="18"/>
          <w:szCs w:val="20"/>
          <w:lang w:val="es-ES" w:eastAsia="de-DE"/>
        </w:rPr>
        <w:t xml:space="preserve">o </w:t>
      </w:r>
      <w:r>
        <w:rPr>
          <w:rFonts w:ascii="Trebuchet MS" w:hAnsi="Trebuchet MS"/>
          <w:sz w:val="18"/>
          <w:szCs w:val="20"/>
          <w:lang w:val="es-ES" w:eastAsia="de-DE"/>
        </w:rPr>
        <w:t>haga un</w:t>
      </w:r>
      <w:r w:rsidRPr="00841CCB">
        <w:rPr>
          <w:rFonts w:ascii="Trebuchet MS" w:hAnsi="Trebuchet MS"/>
          <w:sz w:val="18"/>
          <w:szCs w:val="20"/>
          <w:lang w:val="es-ES" w:eastAsia="de-DE"/>
        </w:rPr>
        <w:t xml:space="preserve"> uso engañoso de las licencias, los certificados, los marcas y cualquier otro mecanismo para indicar que un producto está certificado, en la documentación o en otra publicidad</w:t>
      </w:r>
      <w:r w:rsidR="00B5408C">
        <w:rPr>
          <w:rFonts w:ascii="Trebuchet MS" w:hAnsi="Trebuchet MS"/>
          <w:sz w:val="18"/>
          <w:szCs w:val="20"/>
          <w:lang w:val="es-ES" w:eastAsia="de-DE"/>
        </w:rPr>
        <w:t>.</w:t>
      </w:r>
    </w:p>
    <w:p w14:paraId="13C3239F" w14:textId="77777777" w:rsidR="005C6C0E" w:rsidRDefault="005C6C0E" w:rsidP="005C6C0E">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5C6C0E">
        <w:rPr>
          <w:rFonts w:ascii="Trebuchet MS" w:hAnsi="Trebuchet MS"/>
          <w:sz w:val="18"/>
          <w:szCs w:val="20"/>
          <w:lang w:val="es-ES" w:eastAsia="de-DE"/>
        </w:rPr>
        <w:t>Kiwa BCS se compromete a mantener en confidencialidad toda información relevante obtenida durante el proceso y que no es de conocimiento público, así como otra posible información obtenida de fuentes distintas al Cliente. Lo mismo aplica para personas o entidades subcontratadas.</w:t>
      </w:r>
    </w:p>
    <w:p w14:paraId="403A49B4" w14:textId="77777777" w:rsidR="003B488B" w:rsidRPr="005C6C0E" w:rsidRDefault="003B488B" w:rsidP="005C6C0E">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Pr>
          <w:rFonts w:ascii="Trebuchet MS" w:hAnsi="Trebuchet MS"/>
          <w:sz w:val="18"/>
          <w:szCs w:val="20"/>
          <w:lang w:val="es-ES" w:eastAsia="de-DE"/>
        </w:rPr>
        <w:t xml:space="preserve">Para el otorgamiento de la certificación a un operador todas las no conformidades deben estar subsanadas. </w:t>
      </w:r>
    </w:p>
    <w:p w14:paraId="172A480C" w14:textId="77777777" w:rsidR="009E5706" w:rsidRDefault="009E5706" w:rsidP="009E5706">
      <w:pPr>
        <w:pStyle w:val="Prrafodelista"/>
        <w:widowControl w:val="0"/>
        <w:tabs>
          <w:tab w:val="left" w:pos="0"/>
        </w:tabs>
        <w:overflowPunct w:val="0"/>
        <w:autoSpaceDE w:val="0"/>
        <w:autoSpaceDN w:val="0"/>
        <w:adjustRightInd w:val="0"/>
        <w:jc w:val="both"/>
        <w:textAlignment w:val="baseline"/>
        <w:rPr>
          <w:rFonts w:ascii="Trebuchet MS" w:hAnsi="Trebuchet MS"/>
          <w:b/>
          <w:bCs/>
          <w:color w:val="000000"/>
          <w:sz w:val="18"/>
          <w:szCs w:val="20"/>
          <w:lang w:val="es-ES" w:eastAsia="de-DE"/>
        </w:rPr>
      </w:pPr>
    </w:p>
    <w:p w14:paraId="4C1ABD0A" w14:textId="77777777" w:rsidR="0041674E" w:rsidRPr="00BD2E6B" w:rsidRDefault="0041674E" w:rsidP="0041674E">
      <w:pPr>
        <w:pStyle w:val="Prrafodelista"/>
        <w:numPr>
          <w:ilvl w:val="0"/>
          <w:numId w:val="22"/>
        </w:numPr>
        <w:tabs>
          <w:tab w:val="left" w:pos="1134"/>
        </w:tabs>
        <w:overflowPunct w:val="0"/>
        <w:autoSpaceDE w:val="0"/>
        <w:autoSpaceDN w:val="0"/>
        <w:adjustRightInd w:val="0"/>
        <w:ind w:left="426" w:hanging="426"/>
        <w:jc w:val="both"/>
        <w:textAlignment w:val="baseline"/>
        <w:rPr>
          <w:rFonts w:ascii="Trebuchet MS" w:hAnsi="Trebuchet MS"/>
          <w:b/>
          <w:bCs/>
          <w:color w:val="000000"/>
          <w:sz w:val="18"/>
          <w:szCs w:val="20"/>
          <w:lang w:val="es-ES" w:eastAsia="de-DE"/>
        </w:rPr>
      </w:pPr>
      <w:r w:rsidRPr="00BD2E6B">
        <w:rPr>
          <w:rFonts w:ascii="Trebuchet MS" w:hAnsi="Trebuchet MS"/>
          <w:b/>
          <w:bCs/>
          <w:color w:val="000000"/>
          <w:sz w:val="18"/>
          <w:szCs w:val="20"/>
          <w:lang w:val="es-ES" w:eastAsia="de-DE"/>
        </w:rPr>
        <w:t xml:space="preserve">DESCRIPCIÓN DEL SERVICIO </w:t>
      </w:r>
    </w:p>
    <w:p w14:paraId="38D309D1" w14:textId="77777777" w:rsidR="0041674E" w:rsidRPr="00BD2E6B" w:rsidRDefault="0041674E" w:rsidP="0041674E">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BD2E6B">
        <w:rPr>
          <w:rFonts w:ascii="Trebuchet MS" w:hAnsi="Trebuchet MS"/>
          <w:sz w:val="18"/>
          <w:szCs w:val="20"/>
          <w:lang w:val="es-ES" w:eastAsia="de-DE"/>
        </w:rPr>
        <w:t>Revisión inicial de la información</w:t>
      </w:r>
    </w:p>
    <w:p w14:paraId="132C60F5" w14:textId="77777777" w:rsidR="0041674E" w:rsidRPr="00BD2E6B" w:rsidRDefault="0041674E" w:rsidP="0041674E">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BD2E6B">
        <w:rPr>
          <w:rFonts w:ascii="Trebuchet MS" w:hAnsi="Trebuchet MS"/>
          <w:sz w:val="18"/>
          <w:szCs w:val="20"/>
          <w:lang w:val="es-ES" w:eastAsia="de-DE"/>
        </w:rPr>
        <w:t>Inspección de las operaciones en sus respectivas instalaciones</w:t>
      </w:r>
    </w:p>
    <w:p w14:paraId="28905C2A" w14:textId="77777777" w:rsidR="0041674E" w:rsidRPr="00BD2E6B" w:rsidRDefault="0041674E" w:rsidP="0041674E">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BD2E6B">
        <w:rPr>
          <w:rFonts w:ascii="Trebuchet MS" w:hAnsi="Trebuchet MS"/>
          <w:sz w:val="18"/>
          <w:szCs w:val="20"/>
          <w:lang w:val="es-ES" w:eastAsia="de-DE"/>
        </w:rPr>
        <w:t>Elaboración de un informe de inspección</w:t>
      </w:r>
    </w:p>
    <w:p w14:paraId="452C83D6" w14:textId="77777777" w:rsidR="0041674E" w:rsidRPr="00BD2E6B" w:rsidRDefault="0041674E" w:rsidP="0041674E">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BD2E6B">
        <w:rPr>
          <w:rFonts w:ascii="Trebuchet MS" w:hAnsi="Trebuchet MS"/>
          <w:sz w:val="18"/>
          <w:szCs w:val="20"/>
          <w:lang w:val="es-ES" w:eastAsia="de-DE"/>
        </w:rPr>
        <w:t>Revisión del informe por parte del comité de revisión técnica y toma de decisión de certificación</w:t>
      </w:r>
    </w:p>
    <w:p w14:paraId="57CA74A5" w14:textId="77777777" w:rsidR="0041674E" w:rsidRPr="00BD2E6B" w:rsidRDefault="0041674E" w:rsidP="0041674E">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BD2E6B">
        <w:rPr>
          <w:rFonts w:ascii="Trebuchet MS" w:hAnsi="Trebuchet MS"/>
          <w:sz w:val="18"/>
          <w:szCs w:val="20"/>
          <w:lang w:val="es-ES" w:eastAsia="de-DE"/>
        </w:rPr>
        <w:t>Elaboración y envío del certificado original en formato digital por correo electrónico</w:t>
      </w:r>
    </w:p>
    <w:p w14:paraId="0CE9B7DC" w14:textId="77777777" w:rsidR="0041674E" w:rsidRPr="00BD2E6B" w:rsidRDefault="0041674E" w:rsidP="0041674E">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BD2E6B">
        <w:rPr>
          <w:rFonts w:ascii="Trebuchet MS" w:hAnsi="Trebuchet MS"/>
          <w:sz w:val="18"/>
          <w:szCs w:val="20"/>
          <w:lang w:val="es-ES" w:eastAsia="de-DE"/>
        </w:rPr>
        <w:t>Monitoreo de las ventas</w:t>
      </w:r>
    </w:p>
    <w:p w14:paraId="7D3F2532" w14:textId="77777777" w:rsidR="0041674E" w:rsidRPr="00BD2E6B" w:rsidRDefault="0041674E" w:rsidP="0041674E">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BD2E6B">
        <w:rPr>
          <w:rFonts w:ascii="Trebuchet MS" w:hAnsi="Trebuchet MS"/>
          <w:sz w:val="18"/>
          <w:szCs w:val="20"/>
          <w:lang w:val="es-ES" w:eastAsia="de-DE"/>
        </w:rPr>
        <w:t>Comunicación con los clientes</w:t>
      </w:r>
    </w:p>
    <w:p w14:paraId="7A82EACB" w14:textId="77777777" w:rsidR="00E00539" w:rsidRDefault="00E00539" w:rsidP="009E5706">
      <w:pPr>
        <w:pStyle w:val="Prrafodelista"/>
        <w:widowControl w:val="0"/>
        <w:tabs>
          <w:tab w:val="left" w:pos="0"/>
        </w:tabs>
        <w:overflowPunct w:val="0"/>
        <w:autoSpaceDE w:val="0"/>
        <w:autoSpaceDN w:val="0"/>
        <w:adjustRightInd w:val="0"/>
        <w:jc w:val="both"/>
        <w:textAlignment w:val="baseline"/>
        <w:rPr>
          <w:rFonts w:ascii="Trebuchet MS" w:hAnsi="Trebuchet MS"/>
          <w:b/>
          <w:bCs/>
          <w:color w:val="000000"/>
          <w:sz w:val="18"/>
          <w:szCs w:val="20"/>
          <w:lang w:val="es-ES" w:eastAsia="de-DE"/>
        </w:rPr>
      </w:pPr>
    </w:p>
    <w:p w14:paraId="5070A4AD" w14:textId="77777777" w:rsidR="00FC0ED0" w:rsidRDefault="00FC0ED0" w:rsidP="00514383">
      <w:pPr>
        <w:pStyle w:val="Prrafodelista"/>
        <w:numPr>
          <w:ilvl w:val="0"/>
          <w:numId w:val="22"/>
        </w:numPr>
        <w:tabs>
          <w:tab w:val="left" w:pos="1134"/>
        </w:tabs>
        <w:overflowPunct w:val="0"/>
        <w:autoSpaceDE w:val="0"/>
        <w:autoSpaceDN w:val="0"/>
        <w:adjustRightInd w:val="0"/>
        <w:ind w:left="426" w:hanging="426"/>
        <w:jc w:val="both"/>
        <w:textAlignment w:val="baseline"/>
        <w:rPr>
          <w:rFonts w:ascii="Trebuchet MS" w:hAnsi="Trebuchet MS"/>
          <w:b/>
          <w:bCs/>
          <w:sz w:val="18"/>
          <w:szCs w:val="18"/>
          <w:lang w:val="es-ES" w:eastAsia="de-DE"/>
        </w:rPr>
      </w:pPr>
      <w:r w:rsidRPr="00514383">
        <w:rPr>
          <w:rFonts w:ascii="Trebuchet MS" w:hAnsi="Trebuchet MS"/>
          <w:b/>
          <w:bCs/>
          <w:color w:val="000000"/>
          <w:sz w:val="18"/>
          <w:szCs w:val="20"/>
          <w:lang w:val="es-ES" w:eastAsia="de-DE"/>
        </w:rPr>
        <w:t>OFERTAS/COTIZACIONES</w:t>
      </w:r>
    </w:p>
    <w:p w14:paraId="0C6A5C30" w14:textId="77777777" w:rsidR="00FC0ED0" w:rsidRPr="00F00B05" w:rsidRDefault="00FC0ED0" w:rsidP="00514383">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F00B05">
        <w:rPr>
          <w:rFonts w:ascii="Trebuchet MS" w:hAnsi="Trebuchet MS"/>
          <w:sz w:val="18"/>
          <w:szCs w:val="20"/>
          <w:lang w:val="es-ES" w:eastAsia="de-DE"/>
        </w:rPr>
        <w:t>La oferta que realice KIWA BCS al operador en los años siguientes a la vigencia de</w:t>
      </w:r>
      <w:r w:rsidR="00514383" w:rsidRPr="00F00B05">
        <w:rPr>
          <w:rFonts w:ascii="Trebuchet MS" w:hAnsi="Trebuchet MS"/>
          <w:sz w:val="18"/>
          <w:szCs w:val="20"/>
          <w:lang w:val="es-ES" w:eastAsia="de-DE"/>
        </w:rPr>
        <w:t xml:space="preserve">l </w:t>
      </w:r>
      <w:r w:rsidRPr="00F00B05">
        <w:rPr>
          <w:rFonts w:ascii="Trebuchet MS" w:hAnsi="Trebuchet MS"/>
          <w:sz w:val="18"/>
          <w:szCs w:val="20"/>
          <w:lang w:val="es-ES" w:eastAsia="de-DE"/>
        </w:rPr>
        <w:t xml:space="preserve">contrato, se adaptará a la información que el operador facilite previamente a Kiwa BCS, pudiendo extender la oferta a otras marcas u alcances si el operador así lo solicita, en cuyo caso lo estipulado en </w:t>
      </w:r>
      <w:r w:rsidR="00F00B05" w:rsidRPr="00F00B05">
        <w:rPr>
          <w:rFonts w:ascii="Trebuchet MS" w:hAnsi="Trebuchet MS"/>
          <w:sz w:val="18"/>
          <w:szCs w:val="20"/>
          <w:lang w:val="es-ES" w:eastAsia="de-DE"/>
        </w:rPr>
        <w:t>el</w:t>
      </w:r>
      <w:r w:rsidRPr="00F00B05">
        <w:rPr>
          <w:rFonts w:ascii="Trebuchet MS" w:hAnsi="Trebuchet MS"/>
          <w:sz w:val="18"/>
          <w:szCs w:val="20"/>
          <w:lang w:val="es-ES" w:eastAsia="de-DE"/>
        </w:rPr>
        <w:t xml:space="preserve"> </w:t>
      </w:r>
      <w:r w:rsidR="00F00B05" w:rsidRPr="00F00B05">
        <w:rPr>
          <w:rFonts w:ascii="Trebuchet MS" w:hAnsi="Trebuchet MS"/>
          <w:sz w:val="18"/>
          <w:szCs w:val="20"/>
          <w:lang w:val="es-ES" w:eastAsia="de-DE"/>
        </w:rPr>
        <w:t>C</w:t>
      </w:r>
      <w:r w:rsidRPr="00F00B05">
        <w:rPr>
          <w:rFonts w:ascii="Trebuchet MS" w:hAnsi="Trebuchet MS"/>
          <w:sz w:val="18"/>
          <w:szCs w:val="20"/>
          <w:lang w:val="es-ES" w:eastAsia="de-DE"/>
        </w:rPr>
        <w:t>ontrato</w:t>
      </w:r>
      <w:r w:rsidR="00F00B05" w:rsidRPr="00F00B05">
        <w:rPr>
          <w:rFonts w:ascii="Trebuchet MS" w:hAnsi="Trebuchet MS"/>
          <w:sz w:val="18"/>
          <w:szCs w:val="20"/>
          <w:lang w:val="es-ES" w:eastAsia="de-DE"/>
        </w:rPr>
        <w:t xml:space="preserve"> de servicios y este Anexo a la </w:t>
      </w:r>
      <w:r w:rsidR="007112B0">
        <w:rPr>
          <w:rFonts w:ascii="Trebuchet MS" w:hAnsi="Trebuchet MS"/>
          <w:sz w:val="18"/>
          <w:szCs w:val="20"/>
          <w:lang w:val="es-ES" w:eastAsia="de-DE"/>
        </w:rPr>
        <w:t>Oferta</w:t>
      </w:r>
      <w:r w:rsidRPr="00F00B05">
        <w:rPr>
          <w:rFonts w:ascii="Trebuchet MS" w:hAnsi="Trebuchet MS"/>
          <w:sz w:val="18"/>
          <w:szCs w:val="20"/>
          <w:lang w:val="es-ES" w:eastAsia="de-DE"/>
        </w:rPr>
        <w:t xml:space="preserve"> será de aplicación a esa nueva certificación en relación con la nueva marca o alcances solicitados.</w:t>
      </w:r>
    </w:p>
    <w:p w14:paraId="675F6105" w14:textId="77777777" w:rsidR="00FC0ED0" w:rsidRPr="00514383" w:rsidRDefault="00FC0ED0" w:rsidP="00514383">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514383">
        <w:rPr>
          <w:rFonts w:ascii="Trebuchet MS" w:hAnsi="Trebuchet MS"/>
          <w:sz w:val="18"/>
          <w:szCs w:val="20"/>
          <w:lang w:val="es-ES" w:eastAsia="de-DE"/>
        </w:rPr>
        <w:t>De no mediar solicitud expresa de extensión o ampliación de lo convenido inicialmente, Kiwa BCS presupuestará sobre el trabajo de certificación ya convenido, actualizando el precio inicial ofertado.</w:t>
      </w:r>
    </w:p>
    <w:p w14:paraId="5119F6E0" w14:textId="77777777" w:rsidR="00FC0ED0" w:rsidRDefault="00FC0ED0" w:rsidP="00514383">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514383">
        <w:rPr>
          <w:rFonts w:ascii="Trebuchet MS" w:hAnsi="Trebuchet MS"/>
          <w:sz w:val="18"/>
          <w:szCs w:val="20"/>
          <w:lang w:val="es-ES" w:eastAsia="de-DE"/>
        </w:rPr>
        <w:t>En cualquier caso, Kiwa BCS tiene sus propias tarifas y precios de certificación en función de las exigencias que implique la solitud del operador, tarifas y precios que son independientes de las tasas que percibe la marca del operador. Si no se acuerda de otra manera, son válidas las tarifas de servicios publicadas por Kiwa BCS.</w:t>
      </w:r>
    </w:p>
    <w:p w14:paraId="6C20C517" w14:textId="77777777" w:rsidR="00B4548A" w:rsidRDefault="00B4548A" w:rsidP="00B4548A">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B4548A">
        <w:rPr>
          <w:rFonts w:ascii="Trebuchet MS" w:hAnsi="Trebuchet MS"/>
          <w:color w:val="000000"/>
          <w:sz w:val="18"/>
          <w:szCs w:val="20"/>
          <w:lang w:val="es-ES" w:eastAsia="de-DE"/>
        </w:rPr>
        <w:t>La realización de ofertas para los siguientes años de vigencia de</w:t>
      </w:r>
      <w:r w:rsidR="00E00539">
        <w:rPr>
          <w:rFonts w:ascii="Trebuchet MS" w:hAnsi="Trebuchet MS"/>
          <w:color w:val="000000"/>
          <w:sz w:val="18"/>
          <w:szCs w:val="20"/>
          <w:lang w:val="es-ES" w:eastAsia="de-DE"/>
        </w:rPr>
        <w:t>l C</w:t>
      </w:r>
      <w:r w:rsidRPr="00B4548A">
        <w:rPr>
          <w:rFonts w:ascii="Trebuchet MS" w:hAnsi="Trebuchet MS"/>
          <w:color w:val="000000"/>
          <w:sz w:val="18"/>
          <w:szCs w:val="20"/>
          <w:lang w:val="es-ES" w:eastAsia="de-DE"/>
        </w:rPr>
        <w:t xml:space="preserve">ontrato de </w:t>
      </w:r>
      <w:r w:rsidR="00E00539">
        <w:rPr>
          <w:rFonts w:ascii="Trebuchet MS" w:hAnsi="Trebuchet MS"/>
          <w:color w:val="000000"/>
          <w:sz w:val="18"/>
          <w:szCs w:val="20"/>
          <w:lang w:val="es-ES" w:eastAsia="de-DE"/>
        </w:rPr>
        <w:t>servicios</w:t>
      </w:r>
      <w:r w:rsidRPr="00B4548A">
        <w:rPr>
          <w:rFonts w:ascii="Trebuchet MS" w:hAnsi="Trebuchet MS"/>
          <w:color w:val="000000"/>
          <w:sz w:val="18"/>
          <w:szCs w:val="20"/>
          <w:lang w:val="es-ES" w:eastAsia="de-DE"/>
        </w:rPr>
        <w:t xml:space="preserve"> dependerá de las variaciones que experimente el operador en relación con el cumplimiento del protocolo de auditoría de la marca y se hará llegar al operador en el correo electrónico designado en el contrato. El operador deberá de </w:t>
      </w:r>
      <w:r w:rsidRPr="00B4548A">
        <w:rPr>
          <w:rFonts w:ascii="Trebuchet MS" w:hAnsi="Trebuchet MS"/>
          <w:color w:val="000000"/>
          <w:sz w:val="18"/>
          <w:szCs w:val="20"/>
          <w:lang w:val="es-ES" w:eastAsia="de-DE"/>
        </w:rPr>
        <w:lastRenderedPageBreak/>
        <w:t>contestar aceptando o rechazando la oferta en el plazo de una semana. Si pasado ese plazo Kiwa BCS no ha recibido la contestación expresa, entenderá aceptada la oferta y se pondrá en contacto con el operador para recabar datos para efectuar el plan de auditoría. La comunicación del comienzo del plan de auditoría sin que el operador manifieste su disconformidad con el presupuesto que se ha enviado, previamente a la realización del mismo, implicará la aceptación irrevocable del presupuesto. Si el operador durante alguno de los momentos referidos y antes de que facilite a Kiwa BCS los datos para la confección del plan de auditoría, manifiesta su oposición a la oferta/presupuesto, se suspenderá el proceso y deberá poner en conocimiento del Departamento Comercial de Kiwa BCS, el motivo de su disconformidad. Si finalmente, no se alcanza un acuerdo respecto de la oferta/cotización, Kiwa BCS o el operador podrán dar por rescindido este contrato respecto a la oferta que sobre la que exista disconformidad, sin perjuicio de la vigencia y continuidad del mismo respecto de los alcances y certificaciones en los que no exista esa disconformidad.</w:t>
      </w:r>
    </w:p>
    <w:p w14:paraId="4035FBC4" w14:textId="77777777" w:rsidR="00FC0ED0" w:rsidRDefault="00FC0ED0" w:rsidP="00514383">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514383">
        <w:rPr>
          <w:rFonts w:ascii="Trebuchet MS" w:hAnsi="Trebuchet MS"/>
          <w:sz w:val="18"/>
          <w:szCs w:val="20"/>
          <w:lang w:val="es-ES" w:eastAsia="de-DE"/>
        </w:rPr>
        <w:t xml:space="preserve">Servicios de inspección y otras actividades que no hayan sido mencionados específicamente en la descripción del servicio, </w:t>
      </w:r>
      <w:r w:rsidR="008D2CEF" w:rsidRPr="00514383">
        <w:rPr>
          <w:rFonts w:ascii="Trebuchet MS" w:hAnsi="Trebuchet MS"/>
          <w:sz w:val="18"/>
          <w:szCs w:val="20"/>
          <w:lang w:val="es-ES" w:eastAsia="de-DE"/>
        </w:rPr>
        <w:t>como</w:t>
      </w:r>
      <w:r w:rsidR="008D2CEF">
        <w:rPr>
          <w:rFonts w:ascii="Trebuchet MS" w:hAnsi="Trebuchet MS"/>
          <w:sz w:val="18"/>
          <w:szCs w:val="20"/>
          <w:lang w:val="es-ES" w:eastAsia="de-DE"/>
        </w:rPr>
        <w:t xml:space="preserve"> </w:t>
      </w:r>
      <w:r w:rsidRPr="00514383">
        <w:rPr>
          <w:rFonts w:ascii="Trebuchet MS" w:hAnsi="Trebuchet MS"/>
          <w:sz w:val="18"/>
          <w:szCs w:val="20"/>
          <w:lang w:val="es-ES" w:eastAsia="de-DE"/>
        </w:rPr>
        <w:t>por ejemplo</w:t>
      </w:r>
      <w:r w:rsidR="00514383">
        <w:rPr>
          <w:rFonts w:ascii="Trebuchet MS" w:hAnsi="Trebuchet MS"/>
          <w:sz w:val="18"/>
          <w:szCs w:val="20"/>
          <w:lang w:val="es-ES" w:eastAsia="de-DE"/>
        </w:rPr>
        <w:t>,</w:t>
      </w:r>
      <w:r w:rsidRPr="00514383">
        <w:rPr>
          <w:rFonts w:ascii="Trebuchet MS" w:hAnsi="Trebuchet MS"/>
          <w:sz w:val="18"/>
          <w:szCs w:val="20"/>
          <w:lang w:val="es-ES" w:eastAsia="de-DE"/>
        </w:rPr>
        <w:t xml:space="preserve"> controles sin aviso o de sospecha, toma de muestras, análisis u otras comprobaciones para la aclaración de dudas relacionadas a la conformidad con las normas serán cobrados separadamente. Los costos adicionales relacionados a impuestos específicos de acuerdo al sistema tributario de cada país deberán ser cubiertos por el </w:t>
      </w:r>
      <w:r w:rsidRPr="008E01B0">
        <w:rPr>
          <w:rFonts w:ascii="Trebuchet MS" w:hAnsi="Trebuchet MS"/>
          <w:sz w:val="18"/>
          <w:szCs w:val="20"/>
          <w:lang w:val="es-ES" w:eastAsia="de-DE"/>
        </w:rPr>
        <w:t xml:space="preserve">Cliente. </w:t>
      </w:r>
    </w:p>
    <w:p w14:paraId="72086425" w14:textId="77777777" w:rsidR="00514383" w:rsidRPr="008E01B0" w:rsidRDefault="00514383" w:rsidP="00514383">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8E01B0">
        <w:rPr>
          <w:rFonts w:ascii="Trebuchet MS" w:hAnsi="Trebuchet MS"/>
          <w:sz w:val="18"/>
          <w:szCs w:val="20"/>
          <w:lang w:val="es-ES" w:eastAsia="de-DE"/>
        </w:rPr>
        <w:t xml:space="preserve">Las ofertas/cotizaciones enviadas anualmente por </w:t>
      </w:r>
      <w:r w:rsidR="00F00B05" w:rsidRPr="008E01B0">
        <w:rPr>
          <w:rFonts w:ascii="Trebuchet MS" w:hAnsi="Trebuchet MS"/>
          <w:sz w:val="18"/>
          <w:szCs w:val="20"/>
          <w:lang w:val="es-ES" w:eastAsia="de-DE"/>
        </w:rPr>
        <w:t xml:space="preserve">Kiwa BCS </w:t>
      </w:r>
      <w:r w:rsidRPr="008E01B0">
        <w:rPr>
          <w:rFonts w:ascii="Trebuchet MS" w:hAnsi="Trebuchet MS"/>
          <w:sz w:val="18"/>
          <w:szCs w:val="20"/>
          <w:lang w:val="es-ES" w:eastAsia="de-DE"/>
        </w:rPr>
        <w:t>asumidas y aceptadas por el Cliente en la forma expuesta en la Cláusula 4</w:t>
      </w:r>
      <w:r w:rsidR="00F00B05" w:rsidRPr="008E01B0">
        <w:rPr>
          <w:rFonts w:ascii="Trebuchet MS" w:hAnsi="Trebuchet MS"/>
          <w:sz w:val="18"/>
          <w:szCs w:val="20"/>
          <w:lang w:val="es-ES" w:eastAsia="de-DE"/>
        </w:rPr>
        <w:t xml:space="preserve"> del Contrato de servicios</w:t>
      </w:r>
      <w:r w:rsidRPr="008E01B0">
        <w:rPr>
          <w:rFonts w:ascii="Trebuchet MS" w:hAnsi="Trebuchet MS"/>
          <w:sz w:val="18"/>
          <w:szCs w:val="20"/>
          <w:lang w:val="es-ES" w:eastAsia="de-DE"/>
        </w:rPr>
        <w:t xml:space="preserve">, son parte integral del </w:t>
      </w:r>
      <w:r w:rsidR="00F00B05" w:rsidRPr="008E01B0">
        <w:rPr>
          <w:rFonts w:ascii="Trebuchet MS" w:hAnsi="Trebuchet MS"/>
          <w:sz w:val="18"/>
          <w:szCs w:val="20"/>
          <w:lang w:val="es-ES" w:eastAsia="de-DE"/>
        </w:rPr>
        <w:t>C</w:t>
      </w:r>
      <w:r w:rsidRPr="008E01B0">
        <w:rPr>
          <w:rFonts w:ascii="Trebuchet MS" w:hAnsi="Trebuchet MS"/>
          <w:sz w:val="18"/>
          <w:szCs w:val="20"/>
          <w:lang w:val="es-ES" w:eastAsia="de-DE"/>
        </w:rPr>
        <w:t>ontrato</w:t>
      </w:r>
      <w:r w:rsidR="00F00B05" w:rsidRPr="008E01B0">
        <w:rPr>
          <w:rFonts w:ascii="Trebuchet MS" w:hAnsi="Trebuchet MS"/>
          <w:sz w:val="18"/>
          <w:szCs w:val="20"/>
          <w:lang w:val="es-ES" w:eastAsia="de-DE"/>
        </w:rPr>
        <w:t xml:space="preserve"> de servicios</w:t>
      </w:r>
      <w:r w:rsidR="008E01B0" w:rsidRPr="008E01B0">
        <w:rPr>
          <w:rFonts w:ascii="Trebuchet MS" w:hAnsi="Trebuchet MS"/>
          <w:sz w:val="18"/>
          <w:szCs w:val="20"/>
          <w:lang w:val="es-ES" w:eastAsia="de-DE"/>
        </w:rPr>
        <w:t>; en la oferta</w:t>
      </w:r>
      <w:r w:rsidRPr="008E01B0">
        <w:rPr>
          <w:rFonts w:ascii="Trebuchet MS" w:hAnsi="Trebuchet MS"/>
          <w:sz w:val="18"/>
          <w:szCs w:val="20"/>
          <w:lang w:val="es-ES" w:eastAsia="de-DE"/>
        </w:rPr>
        <w:t xml:space="preserve"> se detalla la forma de pago. En caso de impago, la empresa se reserva tomar medidas legales oportunas.</w:t>
      </w:r>
    </w:p>
    <w:p w14:paraId="46F6C665" w14:textId="77777777" w:rsidR="00514383" w:rsidRPr="008E01B0" w:rsidRDefault="00514383" w:rsidP="00514383">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8E01B0">
        <w:rPr>
          <w:rFonts w:ascii="Trebuchet MS" w:hAnsi="Trebuchet MS"/>
          <w:sz w:val="18"/>
          <w:szCs w:val="20"/>
          <w:lang w:val="es-ES" w:eastAsia="de-DE"/>
        </w:rPr>
        <w:t>El Cliente deberá realizar un adelanto del 50% de la oferta al momento de generar la orden para la inspección; el restante debe ser cancelado posterior a la evaluación antes de la emisión de la decisión de la certificación y el otorgamiento del certificado de conformidad respectivo. Si no se acuerda de otra forma, todas las facturas se cancelarán al momento de ser presentadas por su valor neto. Los certificados y confirmaciones exclusivamente se otorgarán después del pago completo.</w:t>
      </w:r>
    </w:p>
    <w:p w14:paraId="0425DA5A" w14:textId="77777777" w:rsidR="00514383" w:rsidRPr="008E01B0" w:rsidRDefault="00514383" w:rsidP="00514383">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8E01B0">
        <w:rPr>
          <w:rFonts w:ascii="Trebuchet MS" w:hAnsi="Trebuchet MS"/>
          <w:sz w:val="18"/>
          <w:szCs w:val="20"/>
          <w:lang w:val="es-ES" w:eastAsia="de-DE"/>
        </w:rPr>
        <w:t>El Cliente está obligado a realizar los pagos pendientes independientemente si aparecen plazos para objeciones eventualmente acordados.</w:t>
      </w:r>
    </w:p>
    <w:p w14:paraId="3B365103" w14:textId="77777777" w:rsidR="00514383" w:rsidRDefault="00514383" w:rsidP="00514383">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8E01B0">
        <w:rPr>
          <w:rFonts w:ascii="Trebuchet MS" w:hAnsi="Trebuchet MS"/>
          <w:sz w:val="18"/>
          <w:szCs w:val="20"/>
          <w:lang w:val="es-ES" w:eastAsia="de-DE"/>
        </w:rPr>
        <w:t>No se permite compensar pedidos financieros del contratante contra la factura de Kiwa BCS salvo que esté indiscutiblemente aceptado o legalmente constatado.</w:t>
      </w:r>
    </w:p>
    <w:p w14:paraId="2DCEC146" w14:textId="77777777" w:rsidR="001F39A4" w:rsidRDefault="001F39A4" w:rsidP="001F39A4">
      <w:pPr>
        <w:pStyle w:val="Prrafodelista"/>
        <w:widowControl w:val="0"/>
        <w:numPr>
          <w:ilvl w:val="1"/>
          <w:numId w:val="22"/>
        </w:numPr>
        <w:tabs>
          <w:tab w:val="left" w:pos="0"/>
        </w:tabs>
        <w:overflowPunct w:val="0"/>
        <w:autoSpaceDE w:val="0"/>
        <w:autoSpaceDN w:val="0"/>
        <w:adjustRightInd w:val="0"/>
        <w:ind w:left="426" w:hanging="426"/>
        <w:jc w:val="both"/>
        <w:textAlignment w:val="baseline"/>
        <w:rPr>
          <w:rFonts w:ascii="Trebuchet MS" w:hAnsi="Trebuchet MS"/>
          <w:sz w:val="18"/>
          <w:szCs w:val="20"/>
          <w:lang w:val="es-ES" w:eastAsia="de-DE"/>
        </w:rPr>
      </w:pPr>
      <w:r w:rsidRPr="001F39A4">
        <w:rPr>
          <w:rFonts w:ascii="Trebuchet MS" w:hAnsi="Trebuchet MS"/>
          <w:sz w:val="18"/>
          <w:szCs w:val="20"/>
          <w:lang w:val="es-ES" w:eastAsia="de-DE"/>
        </w:rPr>
        <w:t xml:space="preserve">Para clientes dentro de territorio costarricense, se </w:t>
      </w:r>
      <w:r>
        <w:rPr>
          <w:rFonts w:ascii="Trebuchet MS" w:hAnsi="Trebuchet MS"/>
          <w:sz w:val="18"/>
          <w:szCs w:val="20"/>
          <w:lang w:val="es-ES" w:eastAsia="de-DE"/>
        </w:rPr>
        <w:t xml:space="preserve">debe </w:t>
      </w:r>
      <w:r w:rsidRPr="001F39A4">
        <w:rPr>
          <w:rFonts w:ascii="Trebuchet MS" w:hAnsi="Trebuchet MS"/>
          <w:sz w:val="18"/>
          <w:szCs w:val="20"/>
          <w:lang w:val="es-ES" w:eastAsia="de-DE"/>
        </w:rPr>
        <w:t>inclu</w:t>
      </w:r>
      <w:r>
        <w:rPr>
          <w:rFonts w:ascii="Trebuchet MS" w:hAnsi="Trebuchet MS"/>
          <w:sz w:val="18"/>
          <w:szCs w:val="20"/>
          <w:lang w:val="es-ES" w:eastAsia="de-DE"/>
        </w:rPr>
        <w:t>ir</w:t>
      </w:r>
      <w:r w:rsidRPr="001F39A4">
        <w:rPr>
          <w:rFonts w:ascii="Trebuchet MS" w:hAnsi="Trebuchet MS"/>
          <w:sz w:val="18"/>
          <w:szCs w:val="20"/>
          <w:lang w:val="es-ES" w:eastAsia="de-DE"/>
        </w:rPr>
        <w:t xml:space="preserve"> el Impuesto sobre el Valor Agregado (IVA) en la sección de costos, conforme con la Ley fiscal nacional. </w:t>
      </w:r>
      <w:r>
        <w:rPr>
          <w:rFonts w:ascii="Trebuchet MS" w:hAnsi="Trebuchet MS"/>
          <w:sz w:val="18"/>
          <w:szCs w:val="20"/>
          <w:lang w:val="es-ES" w:eastAsia="de-DE"/>
        </w:rPr>
        <w:t>La</w:t>
      </w:r>
      <w:r w:rsidRPr="001F39A4">
        <w:rPr>
          <w:rFonts w:ascii="Trebuchet MS" w:hAnsi="Trebuchet MS"/>
          <w:sz w:val="18"/>
          <w:szCs w:val="20"/>
          <w:lang w:val="es-ES" w:eastAsia="de-DE"/>
        </w:rPr>
        <w:t xml:space="preserve"> cotización no incluye impuestos de ningún otro tipo.</w:t>
      </w:r>
    </w:p>
    <w:p w14:paraId="6FD96475" w14:textId="77777777" w:rsidR="00BD2E6B" w:rsidRDefault="00BD2E6B" w:rsidP="00BD2E6B">
      <w:pPr>
        <w:pStyle w:val="Prrafodelista"/>
        <w:ind w:left="360" w:right="1984" w:firstLine="349"/>
        <w:rPr>
          <w:rFonts w:ascii="Trebuchet MS" w:hAnsi="Trebuchet MS"/>
          <w:b/>
          <w:bCs/>
          <w:color w:val="000000"/>
          <w:sz w:val="18"/>
          <w:szCs w:val="20"/>
          <w:lang w:val="es-ES" w:eastAsia="de-DE"/>
        </w:rPr>
      </w:pPr>
    </w:p>
    <w:p w14:paraId="01EFC808" w14:textId="77777777" w:rsidR="00BD2E6B" w:rsidRPr="001B6A38" w:rsidRDefault="00BD2E6B" w:rsidP="00BD2E6B">
      <w:pPr>
        <w:pStyle w:val="Prrafodelista"/>
        <w:numPr>
          <w:ilvl w:val="0"/>
          <w:numId w:val="22"/>
        </w:numPr>
        <w:tabs>
          <w:tab w:val="left" w:pos="1134"/>
        </w:tabs>
        <w:overflowPunct w:val="0"/>
        <w:autoSpaceDE w:val="0"/>
        <w:autoSpaceDN w:val="0"/>
        <w:adjustRightInd w:val="0"/>
        <w:ind w:left="426" w:hanging="426"/>
        <w:jc w:val="both"/>
        <w:textAlignment w:val="baseline"/>
        <w:rPr>
          <w:rFonts w:ascii="Trebuchet MS" w:hAnsi="Trebuchet MS"/>
          <w:b/>
          <w:bCs/>
          <w:color w:val="000000"/>
          <w:sz w:val="18"/>
          <w:szCs w:val="20"/>
          <w:lang w:val="es-ES" w:eastAsia="de-DE"/>
        </w:rPr>
      </w:pPr>
      <w:r w:rsidRPr="001B6A38">
        <w:rPr>
          <w:rFonts w:ascii="Trebuchet MS" w:hAnsi="Trebuchet MS"/>
          <w:b/>
          <w:bCs/>
          <w:color w:val="000000"/>
          <w:sz w:val="18"/>
          <w:szCs w:val="20"/>
          <w:lang w:val="es-ES" w:eastAsia="de-DE"/>
        </w:rPr>
        <w:t>INSPECCIONES NO ANUNCIADAS Y ADICIONALES</w:t>
      </w:r>
    </w:p>
    <w:p w14:paraId="66D98131" w14:textId="77777777" w:rsidR="00F47063" w:rsidRPr="001B6A38" w:rsidRDefault="00F47063" w:rsidP="00F47063">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1B6A38">
        <w:rPr>
          <w:rFonts w:ascii="Trebuchet MS" w:hAnsi="Trebuchet MS"/>
          <w:color w:val="000000"/>
          <w:sz w:val="18"/>
          <w:szCs w:val="20"/>
          <w:lang w:val="es-ES" w:eastAsia="de-DE"/>
        </w:rPr>
        <w:t xml:space="preserve">Kiwa BCS realizará anualmente inspecciones sin previo aviso al 10% de sus clientes, de acuerdo con </w:t>
      </w:r>
      <w:r w:rsidR="008B78EB" w:rsidRPr="001B6A38">
        <w:rPr>
          <w:rFonts w:ascii="Trebuchet MS" w:hAnsi="Trebuchet MS"/>
          <w:color w:val="000000"/>
          <w:sz w:val="18"/>
          <w:szCs w:val="20"/>
          <w:lang w:val="es-ES" w:eastAsia="de-DE"/>
        </w:rPr>
        <w:t>la</w:t>
      </w:r>
      <w:r w:rsidRPr="001B6A38">
        <w:rPr>
          <w:rFonts w:ascii="Trebuchet MS" w:hAnsi="Trebuchet MS"/>
          <w:color w:val="000000"/>
          <w:sz w:val="18"/>
          <w:szCs w:val="20"/>
          <w:lang w:val="es-ES" w:eastAsia="de-DE"/>
        </w:rPr>
        <w:t xml:space="preserve"> valoración del riesgo.</w:t>
      </w:r>
    </w:p>
    <w:p w14:paraId="413E2E0A" w14:textId="77777777" w:rsidR="00F47063" w:rsidRPr="001B6A38" w:rsidRDefault="00F47063" w:rsidP="00F47063">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1B6A38">
        <w:rPr>
          <w:rFonts w:ascii="Trebuchet MS" w:hAnsi="Trebuchet MS"/>
          <w:color w:val="000000"/>
          <w:sz w:val="18"/>
          <w:szCs w:val="20"/>
          <w:lang w:val="es-ES" w:eastAsia="de-DE"/>
        </w:rPr>
        <w:t xml:space="preserve">En los casos necesarios y con la debida justificación, Kiwa BCS realizará inspecciones adicionales, anunciadas o no anunciadas.  </w:t>
      </w:r>
    </w:p>
    <w:p w14:paraId="0978FC12" w14:textId="77777777" w:rsidR="001F39A4" w:rsidRPr="001B6A38" w:rsidRDefault="001F39A4" w:rsidP="001F39A4">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1B6A38">
        <w:rPr>
          <w:rFonts w:ascii="Trebuchet MS" w:hAnsi="Trebuchet MS"/>
          <w:color w:val="000000"/>
          <w:sz w:val="18"/>
          <w:szCs w:val="20"/>
          <w:lang w:val="es-ES" w:eastAsia="de-DE"/>
        </w:rPr>
        <w:t xml:space="preserve">En caso de que su proyecto sea seleccionado para una inspección adicional (anunciada o no anunciada), tendrá un costo adicional equivalente al 50% de la inspección anual, además de los gastos operativos derivados de la misma. </w:t>
      </w:r>
    </w:p>
    <w:p w14:paraId="016AE821" w14:textId="77777777" w:rsidR="001302EB" w:rsidRPr="001B6A38" w:rsidRDefault="00F06699" w:rsidP="00F06699">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1B6A38">
        <w:rPr>
          <w:rFonts w:ascii="Trebuchet MS" w:hAnsi="Trebuchet MS"/>
          <w:color w:val="000000"/>
          <w:sz w:val="18"/>
          <w:szCs w:val="20"/>
          <w:lang w:val="es-ES" w:eastAsia="de-DE"/>
        </w:rPr>
        <w:t>Los costos de inspecciones adicionales a petición del cliente, debido a inclusión de áreas, productos o cambios en los sistemas de producción también deberán ser cubiertos por el operador.</w:t>
      </w:r>
    </w:p>
    <w:p w14:paraId="7D57E631" w14:textId="77777777" w:rsidR="0004366B" w:rsidRDefault="0004366B" w:rsidP="00F47063">
      <w:pPr>
        <w:tabs>
          <w:tab w:val="left" w:pos="1134"/>
        </w:tabs>
        <w:overflowPunct w:val="0"/>
        <w:autoSpaceDE w:val="0"/>
        <w:autoSpaceDN w:val="0"/>
        <w:adjustRightInd w:val="0"/>
        <w:jc w:val="both"/>
        <w:textAlignment w:val="baseline"/>
        <w:rPr>
          <w:rFonts w:ascii="Trebuchet MS" w:hAnsi="Trebuchet MS"/>
          <w:b/>
          <w:bCs/>
          <w:color w:val="000000"/>
          <w:sz w:val="18"/>
          <w:szCs w:val="20"/>
          <w:lang w:val="es-ES" w:eastAsia="de-DE"/>
        </w:rPr>
      </w:pPr>
    </w:p>
    <w:p w14:paraId="3026EC73" w14:textId="77777777" w:rsidR="00AD613D" w:rsidRPr="00B94626" w:rsidRDefault="00AD613D" w:rsidP="00AD613D">
      <w:pPr>
        <w:pStyle w:val="Prrafodelista"/>
        <w:numPr>
          <w:ilvl w:val="0"/>
          <w:numId w:val="22"/>
        </w:numPr>
        <w:tabs>
          <w:tab w:val="left" w:pos="1134"/>
        </w:tabs>
        <w:overflowPunct w:val="0"/>
        <w:autoSpaceDE w:val="0"/>
        <w:autoSpaceDN w:val="0"/>
        <w:adjustRightInd w:val="0"/>
        <w:ind w:left="426" w:hanging="426"/>
        <w:jc w:val="both"/>
        <w:textAlignment w:val="baseline"/>
        <w:rPr>
          <w:rFonts w:ascii="Trebuchet MS" w:hAnsi="Trebuchet MS"/>
          <w:b/>
          <w:bCs/>
          <w:color w:val="000000"/>
          <w:sz w:val="18"/>
          <w:szCs w:val="20"/>
          <w:lang w:val="es-ES" w:eastAsia="de-DE"/>
        </w:rPr>
      </w:pPr>
      <w:r w:rsidRPr="00B94626">
        <w:rPr>
          <w:rFonts w:ascii="Trebuchet MS" w:hAnsi="Trebuchet MS"/>
          <w:b/>
          <w:bCs/>
          <w:color w:val="000000"/>
          <w:sz w:val="18"/>
          <w:szCs w:val="20"/>
          <w:lang w:val="es-ES" w:eastAsia="de-DE"/>
        </w:rPr>
        <w:t>TOMA DE MUESTRAS</w:t>
      </w:r>
    </w:p>
    <w:p w14:paraId="6049C686" w14:textId="77777777" w:rsidR="00021461" w:rsidRPr="00B94626" w:rsidRDefault="00021461" w:rsidP="00A17CC4">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B94626">
        <w:rPr>
          <w:rFonts w:ascii="Trebuchet MS" w:hAnsi="Trebuchet MS"/>
          <w:color w:val="000000"/>
          <w:sz w:val="18"/>
          <w:szCs w:val="20"/>
          <w:lang w:val="es-ES" w:eastAsia="de-DE"/>
        </w:rPr>
        <w:t>Kiwa BCS efectuará, por medio de su personal, la toma de pruebas y ejecución de análisis de laboratorio, siempre y según los parámetros que se consideren necesarios.</w:t>
      </w:r>
    </w:p>
    <w:p w14:paraId="0951FF37" w14:textId="77777777" w:rsidR="001A357B" w:rsidRPr="00B94626" w:rsidRDefault="001A357B" w:rsidP="001A357B">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B94626">
        <w:rPr>
          <w:rFonts w:ascii="Trebuchet MS" w:hAnsi="Trebuchet MS"/>
          <w:color w:val="000000"/>
          <w:sz w:val="18"/>
          <w:szCs w:val="20"/>
          <w:lang w:val="es-ES" w:eastAsia="de-DE"/>
        </w:rPr>
        <w:t xml:space="preserve">Kiwa BCS será el responsable de la toma de muestras y la selección del laboratorio para el análisis de residuos. </w:t>
      </w:r>
    </w:p>
    <w:p w14:paraId="29B8901D" w14:textId="77777777" w:rsidR="001A357B" w:rsidRDefault="00AD613D" w:rsidP="001A357B">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B94626">
        <w:rPr>
          <w:rFonts w:ascii="Trebuchet MS" w:hAnsi="Trebuchet MS"/>
          <w:color w:val="000000"/>
          <w:sz w:val="18"/>
          <w:szCs w:val="20"/>
          <w:lang w:val="es-ES" w:eastAsia="de-DE"/>
        </w:rPr>
        <w:t>Kiwa BC</w:t>
      </w:r>
      <w:r w:rsidR="00F47063" w:rsidRPr="00B94626">
        <w:rPr>
          <w:rFonts w:ascii="Trebuchet MS" w:hAnsi="Trebuchet MS"/>
          <w:color w:val="000000"/>
          <w:sz w:val="18"/>
          <w:szCs w:val="20"/>
          <w:lang w:val="es-ES" w:eastAsia="de-DE"/>
        </w:rPr>
        <w:t xml:space="preserve">S deberá realizar anualmente un muestro de residuos al 5% de sus operadores, de acuerdo con </w:t>
      </w:r>
      <w:r w:rsidR="008B78EB" w:rsidRPr="00B94626">
        <w:rPr>
          <w:rFonts w:ascii="Trebuchet MS" w:hAnsi="Trebuchet MS"/>
          <w:color w:val="000000"/>
          <w:sz w:val="18"/>
          <w:szCs w:val="20"/>
          <w:lang w:val="es-ES" w:eastAsia="de-DE"/>
        </w:rPr>
        <w:t>l</w:t>
      </w:r>
      <w:r w:rsidR="00F47063" w:rsidRPr="00B94626">
        <w:rPr>
          <w:rFonts w:ascii="Trebuchet MS" w:hAnsi="Trebuchet MS"/>
          <w:color w:val="000000"/>
          <w:sz w:val="18"/>
          <w:szCs w:val="20"/>
          <w:lang w:val="es-ES" w:eastAsia="de-DE"/>
        </w:rPr>
        <w:t>a</w:t>
      </w:r>
      <w:r w:rsidR="001A357B" w:rsidRPr="00B94626">
        <w:rPr>
          <w:rFonts w:ascii="Trebuchet MS" w:hAnsi="Trebuchet MS"/>
          <w:color w:val="000000"/>
          <w:sz w:val="18"/>
          <w:szCs w:val="20"/>
          <w:lang w:val="es-ES" w:eastAsia="de-DE"/>
        </w:rPr>
        <w:t xml:space="preserve"> </w:t>
      </w:r>
      <w:r w:rsidR="00F47063" w:rsidRPr="00B94626">
        <w:rPr>
          <w:rFonts w:ascii="Trebuchet MS" w:hAnsi="Trebuchet MS"/>
          <w:color w:val="000000"/>
          <w:sz w:val="18"/>
          <w:szCs w:val="20"/>
          <w:lang w:val="es-ES" w:eastAsia="de-DE"/>
        </w:rPr>
        <w:t>valoración del riesgo.</w:t>
      </w:r>
      <w:r w:rsidR="00D613CA" w:rsidRPr="00B94626">
        <w:rPr>
          <w:rFonts w:ascii="Trebuchet MS" w:hAnsi="Trebuchet MS"/>
          <w:color w:val="000000"/>
          <w:sz w:val="18"/>
          <w:szCs w:val="20"/>
          <w:lang w:val="es-ES" w:eastAsia="de-DE"/>
        </w:rPr>
        <w:t xml:space="preserve"> Estas muestras serán </w:t>
      </w:r>
      <w:r w:rsidR="00A57951" w:rsidRPr="00B94626">
        <w:rPr>
          <w:rFonts w:ascii="Trebuchet MS" w:hAnsi="Trebuchet MS"/>
          <w:color w:val="000000"/>
          <w:sz w:val="18"/>
          <w:szCs w:val="20"/>
          <w:lang w:val="es-ES" w:eastAsia="de-DE"/>
        </w:rPr>
        <w:t>tomadas</w:t>
      </w:r>
      <w:r w:rsidR="00D613CA" w:rsidRPr="00B94626">
        <w:rPr>
          <w:rFonts w:ascii="Trebuchet MS" w:hAnsi="Trebuchet MS"/>
          <w:color w:val="000000"/>
          <w:sz w:val="18"/>
          <w:szCs w:val="20"/>
          <w:lang w:val="es-ES" w:eastAsia="de-DE"/>
        </w:rPr>
        <w:t xml:space="preserve"> por inspectores aprobados.</w:t>
      </w:r>
    </w:p>
    <w:p w14:paraId="287D65AE" w14:textId="77777777" w:rsidR="006A5F0E" w:rsidRPr="00B94626" w:rsidRDefault="006A5F0E" w:rsidP="001A357B">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Para los Grupos de Productores</w:t>
      </w:r>
      <w:r w:rsidR="00EF5C0B">
        <w:rPr>
          <w:rFonts w:ascii="Trebuchet MS" w:hAnsi="Trebuchet MS"/>
          <w:color w:val="000000"/>
          <w:sz w:val="18"/>
          <w:szCs w:val="20"/>
          <w:lang w:val="es-ES" w:eastAsia="de-DE"/>
        </w:rPr>
        <w:t>,</w:t>
      </w:r>
      <w:r>
        <w:rPr>
          <w:rFonts w:ascii="Trebuchet MS" w:hAnsi="Trebuchet MS"/>
          <w:color w:val="000000"/>
          <w:sz w:val="18"/>
          <w:szCs w:val="20"/>
          <w:lang w:val="es-ES" w:eastAsia="de-DE"/>
        </w:rPr>
        <w:t xml:space="preserve"> </w:t>
      </w:r>
      <w:r w:rsidR="00EF5C0B" w:rsidRPr="00B94626">
        <w:rPr>
          <w:rFonts w:ascii="Trebuchet MS" w:hAnsi="Trebuchet MS"/>
          <w:color w:val="000000"/>
          <w:sz w:val="18"/>
          <w:szCs w:val="20"/>
          <w:lang w:val="es-ES" w:eastAsia="de-DE"/>
        </w:rPr>
        <w:t xml:space="preserve">Kiwa BCS deberá realizar anualmente un muestro de residuos a </w:t>
      </w:r>
      <w:r w:rsidR="00F44AFF" w:rsidRPr="00F44AFF">
        <w:rPr>
          <w:rFonts w:ascii="Trebuchet MS" w:hAnsi="Trebuchet MS"/>
          <w:color w:val="000000"/>
          <w:sz w:val="18"/>
          <w:szCs w:val="20"/>
          <w:lang w:val="es-ES" w:eastAsia="de-DE"/>
        </w:rPr>
        <w:t>un mínimo del 2 % de los miembros</w:t>
      </w:r>
      <w:r w:rsidR="00F44AFF">
        <w:rPr>
          <w:rFonts w:ascii="Trebuchet MS" w:hAnsi="Trebuchet MS"/>
          <w:color w:val="000000"/>
          <w:sz w:val="18"/>
          <w:szCs w:val="20"/>
          <w:lang w:val="es-ES" w:eastAsia="de-DE"/>
        </w:rPr>
        <w:t>.</w:t>
      </w:r>
    </w:p>
    <w:p w14:paraId="6DB28014" w14:textId="77777777" w:rsidR="00A57951" w:rsidRPr="00A64428" w:rsidRDefault="0042679C" w:rsidP="001A357B">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A64428">
        <w:rPr>
          <w:rFonts w:ascii="Trebuchet MS" w:hAnsi="Trebuchet MS"/>
          <w:color w:val="000000"/>
          <w:sz w:val="18"/>
          <w:szCs w:val="20"/>
          <w:lang w:val="es-ES" w:eastAsia="de-DE"/>
        </w:rPr>
        <w:t>Lo</w:t>
      </w:r>
      <w:r w:rsidR="00A57951" w:rsidRPr="00A64428">
        <w:rPr>
          <w:rFonts w:ascii="Trebuchet MS" w:hAnsi="Trebuchet MS"/>
          <w:color w:val="000000"/>
          <w:sz w:val="18"/>
          <w:szCs w:val="20"/>
          <w:lang w:val="es-ES" w:eastAsia="de-DE"/>
        </w:rPr>
        <w:t>s</w:t>
      </w:r>
      <w:r w:rsidRPr="00A64428">
        <w:rPr>
          <w:rFonts w:ascii="Trebuchet MS" w:hAnsi="Trebuchet MS"/>
          <w:color w:val="000000"/>
          <w:sz w:val="18"/>
          <w:szCs w:val="20"/>
          <w:lang w:val="es-ES" w:eastAsia="de-DE"/>
        </w:rPr>
        <w:t xml:space="preserve"> costos de </w:t>
      </w:r>
      <w:r w:rsidR="00A57951" w:rsidRPr="00A64428">
        <w:rPr>
          <w:rFonts w:ascii="Trebuchet MS" w:hAnsi="Trebuchet MS"/>
          <w:color w:val="000000"/>
          <w:sz w:val="18"/>
          <w:szCs w:val="20"/>
          <w:lang w:val="es-ES" w:eastAsia="de-DE"/>
        </w:rPr>
        <w:t>los</w:t>
      </w:r>
      <w:r w:rsidRPr="00A64428">
        <w:rPr>
          <w:rFonts w:ascii="Trebuchet MS" w:hAnsi="Trebuchet MS"/>
          <w:color w:val="000000"/>
          <w:sz w:val="18"/>
          <w:szCs w:val="20"/>
          <w:lang w:val="es-ES" w:eastAsia="de-DE"/>
        </w:rPr>
        <w:t xml:space="preserve"> muestreo</w:t>
      </w:r>
      <w:r w:rsidR="00A57951" w:rsidRPr="00A64428">
        <w:rPr>
          <w:rFonts w:ascii="Trebuchet MS" w:hAnsi="Trebuchet MS"/>
          <w:color w:val="000000"/>
          <w:sz w:val="18"/>
          <w:szCs w:val="20"/>
          <w:lang w:val="es-ES" w:eastAsia="de-DE"/>
        </w:rPr>
        <w:t>s seleccionados debido a la valoración del riesgo</w:t>
      </w:r>
      <w:r w:rsidRPr="00A64428">
        <w:rPr>
          <w:rFonts w:ascii="Trebuchet MS" w:hAnsi="Trebuchet MS"/>
          <w:color w:val="000000"/>
          <w:sz w:val="18"/>
          <w:szCs w:val="20"/>
          <w:lang w:val="es-ES" w:eastAsia="de-DE"/>
        </w:rPr>
        <w:t xml:space="preserve"> </w:t>
      </w:r>
      <w:r w:rsidR="00A57951" w:rsidRPr="00A64428">
        <w:rPr>
          <w:rFonts w:ascii="Trebuchet MS" w:hAnsi="Trebuchet MS"/>
          <w:color w:val="000000"/>
          <w:sz w:val="18"/>
          <w:szCs w:val="20"/>
          <w:lang w:val="es-ES" w:eastAsia="de-DE"/>
        </w:rPr>
        <w:t xml:space="preserve">serán cubiertos por el cliente. </w:t>
      </w:r>
    </w:p>
    <w:p w14:paraId="73E85E1F" w14:textId="77777777" w:rsidR="001A357B" w:rsidRPr="00A64428" w:rsidRDefault="00A57951" w:rsidP="001A357B">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A64428">
        <w:rPr>
          <w:rFonts w:ascii="Trebuchet MS" w:hAnsi="Trebuchet MS"/>
          <w:color w:val="000000"/>
          <w:sz w:val="18"/>
          <w:szCs w:val="20"/>
          <w:lang w:val="es-ES" w:eastAsia="de-DE"/>
        </w:rPr>
        <w:t>M</w:t>
      </w:r>
      <w:r w:rsidR="0042679C" w:rsidRPr="00A64428">
        <w:rPr>
          <w:rFonts w:ascii="Trebuchet MS" w:hAnsi="Trebuchet MS"/>
          <w:color w:val="000000"/>
          <w:sz w:val="18"/>
          <w:szCs w:val="20"/>
          <w:lang w:val="es-ES" w:eastAsia="de-DE"/>
        </w:rPr>
        <w:t>uestreos adicional</w:t>
      </w:r>
      <w:r w:rsidR="00D613CA" w:rsidRPr="00A64428">
        <w:rPr>
          <w:rFonts w:ascii="Trebuchet MS" w:hAnsi="Trebuchet MS"/>
          <w:color w:val="000000"/>
          <w:sz w:val="18"/>
          <w:szCs w:val="20"/>
          <w:lang w:val="es-ES" w:eastAsia="de-DE"/>
        </w:rPr>
        <w:t>es</w:t>
      </w:r>
      <w:r w:rsidR="0042679C" w:rsidRPr="00A64428">
        <w:rPr>
          <w:rFonts w:ascii="Trebuchet MS" w:hAnsi="Trebuchet MS"/>
          <w:color w:val="000000"/>
          <w:sz w:val="18"/>
          <w:szCs w:val="20"/>
          <w:lang w:val="es-ES" w:eastAsia="de-DE"/>
        </w:rPr>
        <w:t xml:space="preserve"> debido a otra</w:t>
      </w:r>
      <w:r w:rsidR="00D613CA" w:rsidRPr="00A64428">
        <w:rPr>
          <w:rFonts w:ascii="Trebuchet MS" w:hAnsi="Trebuchet MS"/>
          <w:color w:val="000000"/>
          <w:sz w:val="18"/>
          <w:szCs w:val="20"/>
          <w:lang w:val="es-ES" w:eastAsia="de-DE"/>
        </w:rPr>
        <w:t>s</w:t>
      </w:r>
      <w:r w:rsidR="0042679C" w:rsidRPr="00A64428">
        <w:rPr>
          <w:rFonts w:ascii="Trebuchet MS" w:hAnsi="Trebuchet MS"/>
          <w:color w:val="000000"/>
          <w:sz w:val="18"/>
          <w:szCs w:val="20"/>
          <w:lang w:val="es-ES" w:eastAsia="de-DE"/>
        </w:rPr>
        <w:t xml:space="preserve"> razones </w:t>
      </w:r>
      <w:r w:rsidRPr="00A64428">
        <w:rPr>
          <w:rFonts w:ascii="Trebuchet MS" w:hAnsi="Trebuchet MS"/>
          <w:color w:val="000000"/>
          <w:sz w:val="18"/>
          <w:szCs w:val="20"/>
          <w:lang w:val="es-ES" w:eastAsia="de-DE"/>
        </w:rPr>
        <w:t xml:space="preserve">también </w:t>
      </w:r>
      <w:r w:rsidR="0042679C" w:rsidRPr="00A64428">
        <w:rPr>
          <w:rFonts w:ascii="Trebuchet MS" w:hAnsi="Trebuchet MS"/>
          <w:color w:val="000000"/>
          <w:sz w:val="18"/>
          <w:szCs w:val="20"/>
          <w:lang w:val="es-ES" w:eastAsia="de-DE"/>
        </w:rPr>
        <w:t xml:space="preserve">deberán ser cubiertos por el operador. </w:t>
      </w:r>
    </w:p>
    <w:p w14:paraId="346FC9F7" w14:textId="77777777" w:rsidR="00C55634" w:rsidRDefault="00D613CA" w:rsidP="00C55634">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A64428">
        <w:rPr>
          <w:rFonts w:ascii="Trebuchet MS" w:hAnsi="Trebuchet MS"/>
          <w:color w:val="000000"/>
          <w:sz w:val="18"/>
          <w:szCs w:val="20"/>
          <w:lang w:val="es-ES" w:eastAsia="de-DE"/>
        </w:rPr>
        <w:t xml:space="preserve">Kiwa BCS únicamente utilizará Laboratorios que cumplan con los requisitos establecidos. </w:t>
      </w:r>
    </w:p>
    <w:p w14:paraId="3FA3E890" w14:textId="77777777" w:rsidR="00C40C31" w:rsidRDefault="00C40C31" w:rsidP="00C40C31">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C40C31">
        <w:rPr>
          <w:rFonts w:ascii="Trebuchet MS" w:hAnsi="Trebuchet MS"/>
          <w:color w:val="000000"/>
          <w:sz w:val="18"/>
          <w:szCs w:val="20"/>
          <w:lang w:val="es-ES" w:eastAsia="de-DE"/>
        </w:rPr>
        <w:t xml:space="preserve">Para la ejecución de análisis y para la integridad y exactitud de los resultados son válidas exclusivamente las </w:t>
      </w:r>
      <w:r>
        <w:rPr>
          <w:rFonts w:ascii="Trebuchet MS" w:hAnsi="Trebuchet MS"/>
          <w:color w:val="000000"/>
          <w:sz w:val="18"/>
          <w:szCs w:val="20"/>
          <w:lang w:val="es-ES" w:eastAsia="de-DE"/>
        </w:rPr>
        <w:t xml:space="preserve">condiciones </w:t>
      </w:r>
      <w:r w:rsidRPr="00C40C31">
        <w:rPr>
          <w:rFonts w:ascii="Trebuchet MS" w:hAnsi="Trebuchet MS"/>
          <w:color w:val="000000"/>
          <w:sz w:val="18"/>
          <w:szCs w:val="20"/>
          <w:lang w:val="es-ES" w:eastAsia="de-DE"/>
        </w:rPr>
        <w:t>del laboratorio contratado, en el cual recae la garantía absoluta.</w:t>
      </w:r>
    </w:p>
    <w:p w14:paraId="0E1DC25E" w14:textId="77777777" w:rsidR="00C40C31" w:rsidRPr="008D2CEF" w:rsidRDefault="00C40C31" w:rsidP="008D2CEF">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C40C31">
        <w:rPr>
          <w:rFonts w:ascii="Trebuchet MS" w:hAnsi="Trebuchet MS"/>
          <w:color w:val="000000"/>
          <w:sz w:val="18"/>
          <w:szCs w:val="20"/>
          <w:lang w:val="es-ES" w:eastAsia="de-DE"/>
        </w:rPr>
        <w:lastRenderedPageBreak/>
        <w:t>El Cliente acepta que Kiwa BCS seleccione el laboratorio para la realización de los análisis de la lista de laboratorios aprobados por Kiwa BCS para este fin</w:t>
      </w:r>
      <w:r w:rsidR="008D2CEF">
        <w:rPr>
          <w:rFonts w:ascii="Trebuchet MS" w:hAnsi="Trebuchet MS"/>
          <w:color w:val="000000"/>
          <w:sz w:val="18"/>
          <w:szCs w:val="20"/>
          <w:lang w:val="es-ES" w:eastAsia="de-DE"/>
        </w:rPr>
        <w:t xml:space="preserve"> publicada en el sitio web </w:t>
      </w:r>
      <w:hyperlink r:id="rId11" w:history="1">
        <w:r w:rsidR="008D2CEF" w:rsidRPr="00E32FA2">
          <w:rPr>
            <w:rStyle w:val="Hipervnculo"/>
            <w:rFonts w:ascii="Trebuchet MS" w:hAnsi="Trebuchet MS"/>
            <w:color w:val="0000FF"/>
            <w:sz w:val="18"/>
            <w:szCs w:val="18"/>
            <w:lang w:val="es-ES" w:eastAsia="de-DE"/>
          </w:rPr>
          <w:t>https://www.kiwa.com/lat/es/acerca-de-kiwa/acreditaciones-y-notificaciones/</w:t>
        </w:r>
      </w:hyperlink>
      <w:r w:rsidRPr="008D2CEF">
        <w:rPr>
          <w:rFonts w:ascii="Trebuchet MS" w:hAnsi="Trebuchet MS"/>
          <w:color w:val="000000"/>
          <w:sz w:val="18"/>
          <w:szCs w:val="20"/>
          <w:lang w:val="es-ES" w:eastAsia="de-DE"/>
        </w:rPr>
        <w:t xml:space="preserve"> </w:t>
      </w:r>
    </w:p>
    <w:p w14:paraId="26B652C3" w14:textId="77777777" w:rsidR="00C55634" w:rsidRDefault="00C55634" w:rsidP="00C55634">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A64428">
        <w:rPr>
          <w:rFonts w:ascii="Trebuchet MS" w:hAnsi="Trebuchet MS"/>
          <w:color w:val="000000"/>
          <w:sz w:val="18"/>
          <w:szCs w:val="20"/>
          <w:lang w:val="es-ES" w:eastAsia="de-DE"/>
        </w:rPr>
        <w:t xml:space="preserve">El cliente podrá objetar, con la debida justificación, sobre los laboratorios contratados para los análisis de residuos de acuerdo </w:t>
      </w:r>
      <w:r w:rsidR="00A57951" w:rsidRPr="00A64428">
        <w:rPr>
          <w:rFonts w:ascii="Trebuchet MS" w:hAnsi="Trebuchet MS"/>
          <w:color w:val="000000"/>
          <w:sz w:val="18"/>
          <w:szCs w:val="20"/>
          <w:lang w:val="es-ES" w:eastAsia="de-DE"/>
        </w:rPr>
        <w:t>con</w:t>
      </w:r>
      <w:r w:rsidRPr="00A64428">
        <w:rPr>
          <w:rFonts w:ascii="Trebuchet MS" w:hAnsi="Trebuchet MS"/>
          <w:color w:val="000000"/>
          <w:sz w:val="18"/>
          <w:szCs w:val="20"/>
          <w:lang w:val="es-ES" w:eastAsia="de-DE"/>
        </w:rPr>
        <w:t xml:space="preserve"> lista de Laboratorios aprobados</w:t>
      </w:r>
      <w:r w:rsidR="008B78EB">
        <w:rPr>
          <w:rFonts w:ascii="Trebuchet MS" w:hAnsi="Trebuchet MS"/>
          <w:color w:val="000000"/>
          <w:sz w:val="18"/>
          <w:szCs w:val="20"/>
          <w:lang w:val="es-ES" w:eastAsia="de-DE"/>
        </w:rPr>
        <w:t xml:space="preserve"> para este fin</w:t>
      </w:r>
      <w:r w:rsidRPr="00A64428">
        <w:rPr>
          <w:rFonts w:ascii="Trebuchet MS" w:hAnsi="Trebuchet MS"/>
          <w:color w:val="000000"/>
          <w:sz w:val="18"/>
          <w:szCs w:val="20"/>
          <w:lang w:val="es-ES" w:eastAsia="de-DE"/>
        </w:rPr>
        <w:t xml:space="preserve">. </w:t>
      </w:r>
    </w:p>
    <w:p w14:paraId="3B91C8AC" w14:textId="77777777" w:rsidR="00F223EA" w:rsidRDefault="00F223EA" w:rsidP="00F223EA">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F223EA">
        <w:rPr>
          <w:rFonts w:ascii="Trebuchet MS" w:hAnsi="Trebuchet MS"/>
          <w:color w:val="000000"/>
          <w:sz w:val="18"/>
          <w:szCs w:val="20"/>
          <w:lang w:val="es-ES" w:eastAsia="de-DE"/>
        </w:rPr>
        <w:t xml:space="preserve">El cliente podrá objetar, con la debida justificación, sobre los laboratorios contratados para los análisis de residuos de acuerdo con la lista de Laboratorios aprobados </w:t>
      </w:r>
      <w:r>
        <w:rPr>
          <w:rFonts w:ascii="Trebuchet MS" w:hAnsi="Trebuchet MS"/>
          <w:color w:val="000000"/>
          <w:sz w:val="18"/>
          <w:szCs w:val="20"/>
          <w:lang w:val="es-ES" w:eastAsia="de-DE"/>
        </w:rPr>
        <w:t xml:space="preserve">para este fin </w:t>
      </w:r>
      <w:r w:rsidRPr="00F223EA">
        <w:rPr>
          <w:rFonts w:ascii="Trebuchet MS" w:hAnsi="Trebuchet MS"/>
          <w:color w:val="000000"/>
          <w:sz w:val="18"/>
          <w:szCs w:val="20"/>
          <w:lang w:val="es-ES" w:eastAsia="de-DE"/>
        </w:rPr>
        <w:t xml:space="preserve">publicada en la página web. </w:t>
      </w:r>
    </w:p>
    <w:p w14:paraId="62CC5369" w14:textId="77777777" w:rsidR="00C55634" w:rsidRPr="00C40C31" w:rsidRDefault="00C55634" w:rsidP="00C55634">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C40C31">
        <w:rPr>
          <w:rFonts w:ascii="Trebuchet MS" w:hAnsi="Trebuchet MS"/>
          <w:color w:val="000000"/>
          <w:sz w:val="18"/>
          <w:szCs w:val="20"/>
          <w:lang w:val="es-ES" w:eastAsia="de-DE"/>
        </w:rPr>
        <w:t xml:space="preserve">Si no se estipula por escrito de otra manera, </w:t>
      </w:r>
      <w:r w:rsidR="00E06525" w:rsidRPr="00C40C31">
        <w:rPr>
          <w:rFonts w:ascii="Trebuchet MS" w:hAnsi="Trebuchet MS"/>
          <w:color w:val="000000"/>
          <w:sz w:val="18"/>
          <w:szCs w:val="20"/>
          <w:lang w:val="es-ES" w:eastAsia="de-DE"/>
        </w:rPr>
        <w:t>una contramuestra</w:t>
      </w:r>
      <w:r w:rsidRPr="00C40C31">
        <w:rPr>
          <w:rFonts w:ascii="Trebuchet MS" w:hAnsi="Trebuchet MS"/>
          <w:color w:val="000000"/>
          <w:sz w:val="18"/>
          <w:szCs w:val="20"/>
          <w:lang w:val="es-ES" w:eastAsia="de-DE"/>
        </w:rPr>
        <w:t xml:space="preserve"> será </w:t>
      </w:r>
      <w:r w:rsidR="00E06525" w:rsidRPr="00C40C31">
        <w:rPr>
          <w:rFonts w:ascii="Trebuchet MS" w:hAnsi="Trebuchet MS"/>
          <w:color w:val="000000"/>
          <w:sz w:val="18"/>
          <w:szCs w:val="20"/>
          <w:lang w:val="es-ES" w:eastAsia="de-DE"/>
        </w:rPr>
        <w:t xml:space="preserve">almacenada </w:t>
      </w:r>
      <w:r w:rsidRPr="00C40C31">
        <w:rPr>
          <w:rFonts w:ascii="Trebuchet MS" w:hAnsi="Trebuchet MS"/>
          <w:color w:val="000000"/>
          <w:sz w:val="18"/>
          <w:szCs w:val="20"/>
          <w:lang w:val="es-ES" w:eastAsia="de-DE"/>
        </w:rPr>
        <w:t xml:space="preserve">en el laboratorio </w:t>
      </w:r>
      <w:r w:rsidR="00A57951" w:rsidRPr="00C40C31">
        <w:rPr>
          <w:rFonts w:ascii="Trebuchet MS" w:hAnsi="Trebuchet MS"/>
          <w:color w:val="000000"/>
          <w:sz w:val="18"/>
          <w:szCs w:val="20"/>
          <w:lang w:val="es-ES" w:eastAsia="de-DE"/>
        </w:rPr>
        <w:t>contratado</w:t>
      </w:r>
      <w:r w:rsidRPr="00C40C31">
        <w:rPr>
          <w:rFonts w:ascii="Trebuchet MS" w:hAnsi="Trebuchet MS"/>
          <w:color w:val="000000"/>
          <w:sz w:val="18"/>
          <w:szCs w:val="20"/>
          <w:lang w:val="es-ES" w:eastAsia="de-DE"/>
        </w:rPr>
        <w:t xml:space="preserve"> por KIWA hasta por un plazo de </w:t>
      </w:r>
      <w:r w:rsidR="002415D2" w:rsidRPr="00C40C31">
        <w:rPr>
          <w:rFonts w:ascii="Trebuchet MS" w:hAnsi="Trebuchet MS"/>
          <w:color w:val="000000"/>
          <w:sz w:val="18"/>
          <w:szCs w:val="20"/>
          <w:lang w:val="es-ES" w:eastAsia="de-DE"/>
        </w:rPr>
        <w:t>1</w:t>
      </w:r>
      <w:r w:rsidRPr="00C40C31">
        <w:rPr>
          <w:rFonts w:ascii="Trebuchet MS" w:hAnsi="Trebuchet MS"/>
          <w:color w:val="000000"/>
          <w:sz w:val="18"/>
          <w:szCs w:val="20"/>
          <w:lang w:val="es-ES" w:eastAsia="de-DE"/>
        </w:rPr>
        <w:t xml:space="preserve"> mes, siempre y cuando su condición lo permita. Después de este plazo las   </w:t>
      </w:r>
      <w:r w:rsidR="00E06525" w:rsidRPr="00C40C31">
        <w:rPr>
          <w:rFonts w:ascii="Trebuchet MS" w:hAnsi="Trebuchet MS"/>
          <w:color w:val="000000"/>
          <w:sz w:val="18"/>
          <w:szCs w:val="20"/>
          <w:lang w:val="es-ES" w:eastAsia="de-DE"/>
        </w:rPr>
        <w:t>contra</w:t>
      </w:r>
      <w:r w:rsidRPr="00C40C31">
        <w:rPr>
          <w:rFonts w:ascii="Trebuchet MS" w:hAnsi="Trebuchet MS"/>
          <w:color w:val="000000"/>
          <w:sz w:val="18"/>
          <w:szCs w:val="20"/>
          <w:lang w:val="es-ES" w:eastAsia="de-DE"/>
        </w:rPr>
        <w:t xml:space="preserve">muestras serán eliminadas. Si se desea la devolución de las </w:t>
      </w:r>
      <w:r w:rsidR="00E06525" w:rsidRPr="00C40C31">
        <w:rPr>
          <w:rFonts w:ascii="Trebuchet MS" w:hAnsi="Trebuchet MS"/>
          <w:color w:val="000000"/>
          <w:sz w:val="18"/>
          <w:szCs w:val="20"/>
          <w:lang w:val="es-ES" w:eastAsia="de-DE"/>
        </w:rPr>
        <w:t>contra</w:t>
      </w:r>
      <w:r w:rsidRPr="00C40C31">
        <w:rPr>
          <w:rFonts w:ascii="Trebuchet MS" w:hAnsi="Trebuchet MS"/>
          <w:color w:val="000000"/>
          <w:sz w:val="18"/>
          <w:szCs w:val="20"/>
          <w:lang w:val="es-ES" w:eastAsia="de-DE"/>
        </w:rPr>
        <w:t xml:space="preserve">muestras, </w:t>
      </w:r>
      <w:r w:rsidR="00A57951" w:rsidRPr="00C40C31">
        <w:rPr>
          <w:rFonts w:ascii="Trebuchet MS" w:hAnsi="Trebuchet MS"/>
          <w:color w:val="000000"/>
          <w:sz w:val="18"/>
          <w:szCs w:val="20"/>
          <w:lang w:val="es-ES" w:eastAsia="de-DE"/>
        </w:rPr>
        <w:t xml:space="preserve">considerando el plazo indicado, </w:t>
      </w:r>
      <w:r w:rsidR="00C40C31" w:rsidRPr="00C40C31">
        <w:rPr>
          <w:rFonts w:ascii="Trebuchet MS" w:hAnsi="Trebuchet MS"/>
          <w:sz w:val="18"/>
          <w:szCs w:val="20"/>
          <w:lang w:val="es-ES" w:eastAsia="de-DE"/>
        </w:rPr>
        <w:t>o que las mismas se resguarden por un plazo mayor</w:t>
      </w:r>
      <w:r w:rsidR="00C40C31">
        <w:rPr>
          <w:rFonts w:ascii="Trebuchet MS" w:hAnsi="Trebuchet MS"/>
          <w:color w:val="000000"/>
          <w:sz w:val="18"/>
          <w:szCs w:val="20"/>
          <w:lang w:val="es-ES" w:eastAsia="de-DE"/>
        </w:rPr>
        <w:t xml:space="preserve">, </w:t>
      </w:r>
      <w:r w:rsidRPr="00C40C31">
        <w:rPr>
          <w:rFonts w:ascii="Trebuchet MS" w:hAnsi="Trebuchet MS"/>
          <w:color w:val="000000"/>
          <w:sz w:val="18"/>
          <w:szCs w:val="20"/>
          <w:lang w:val="es-ES" w:eastAsia="de-DE"/>
        </w:rPr>
        <w:t>los costos que esto impli</w:t>
      </w:r>
      <w:r w:rsidR="00A57951" w:rsidRPr="00C40C31">
        <w:rPr>
          <w:rFonts w:ascii="Trebuchet MS" w:hAnsi="Trebuchet MS"/>
          <w:color w:val="000000"/>
          <w:sz w:val="18"/>
          <w:szCs w:val="20"/>
          <w:lang w:val="es-ES" w:eastAsia="de-DE"/>
        </w:rPr>
        <w:t>que</w:t>
      </w:r>
      <w:r w:rsidRPr="00C40C31">
        <w:rPr>
          <w:rFonts w:ascii="Trebuchet MS" w:hAnsi="Trebuchet MS"/>
          <w:color w:val="000000"/>
          <w:sz w:val="18"/>
          <w:szCs w:val="20"/>
          <w:lang w:val="es-ES" w:eastAsia="de-DE"/>
        </w:rPr>
        <w:t xml:space="preserve"> corren por cuenta del </w:t>
      </w:r>
      <w:r w:rsidR="00E06525" w:rsidRPr="00C40C31">
        <w:rPr>
          <w:rFonts w:ascii="Trebuchet MS" w:hAnsi="Trebuchet MS"/>
          <w:color w:val="000000"/>
          <w:sz w:val="18"/>
          <w:szCs w:val="20"/>
          <w:lang w:val="es-ES" w:eastAsia="de-DE"/>
        </w:rPr>
        <w:t xml:space="preserve">cliente. </w:t>
      </w:r>
    </w:p>
    <w:p w14:paraId="53A8D6AF" w14:textId="77777777" w:rsidR="001302EB" w:rsidRDefault="001302EB" w:rsidP="00C55634">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A64428">
        <w:rPr>
          <w:rFonts w:ascii="Trebuchet MS" w:hAnsi="Trebuchet MS"/>
          <w:color w:val="000000"/>
          <w:sz w:val="18"/>
          <w:szCs w:val="20"/>
          <w:lang w:val="es-ES" w:eastAsia="de-DE"/>
        </w:rPr>
        <w:t xml:space="preserve">En caso de que se requiera el envío de la documentación de los análisis de residuos de manera física, el costo deberá ser cubierto por el cliente. </w:t>
      </w:r>
    </w:p>
    <w:p w14:paraId="0F40D4DD" w14:textId="77777777" w:rsidR="0077767F" w:rsidRDefault="0077767F" w:rsidP="00D40BD5">
      <w:pPr>
        <w:pStyle w:val="Prrafodelista"/>
        <w:overflowPunct w:val="0"/>
        <w:autoSpaceDE w:val="0"/>
        <w:autoSpaceDN w:val="0"/>
        <w:adjustRightInd w:val="0"/>
        <w:jc w:val="both"/>
        <w:textAlignment w:val="baseline"/>
        <w:rPr>
          <w:rFonts w:ascii="Trebuchet MS" w:hAnsi="Trebuchet MS"/>
          <w:color w:val="000000"/>
          <w:sz w:val="18"/>
          <w:szCs w:val="20"/>
          <w:lang w:val="es-ES" w:eastAsia="de-DE"/>
        </w:rPr>
      </w:pPr>
    </w:p>
    <w:p w14:paraId="4532DB3B" w14:textId="77777777" w:rsidR="00D40BD5" w:rsidRPr="00D40BD5" w:rsidRDefault="00D40BD5" w:rsidP="001D3BCD">
      <w:pPr>
        <w:pStyle w:val="Prrafodelista"/>
        <w:numPr>
          <w:ilvl w:val="0"/>
          <w:numId w:val="22"/>
        </w:numPr>
        <w:tabs>
          <w:tab w:val="left" w:pos="1134"/>
        </w:tabs>
        <w:overflowPunct w:val="0"/>
        <w:autoSpaceDE w:val="0"/>
        <w:autoSpaceDN w:val="0"/>
        <w:adjustRightInd w:val="0"/>
        <w:ind w:left="426" w:hanging="426"/>
        <w:jc w:val="both"/>
        <w:textAlignment w:val="baseline"/>
        <w:rPr>
          <w:rFonts w:ascii="Trebuchet MS" w:hAnsi="Trebuchet MS"/>
          <w:b/>
          <w:bCs/>
          <w:color w:val="000000"/>
          <w:sz w:val="18"/>
          <w:szCs w:val="20"/>
          <w:lang w:val="es-ES" w:eastAsia="de-DE"/>
        </w:rPr>
      </w:pPr>
      <w:r w:rsidRPr="00D40BD5">
        <w:rPr>
          <w:rFonts w:ascii="Trebuchet MS" w:hAnsi="Trebuchet MS"/>
          <w:b/>
          <w:bCs/>
          <w:color w:val="000000"/>
          <w:sz w:val="18"/>
          <w:szCs w:val="20"/>
          <w:lang w:val="es-ES" w:eastAsia="de-DE"/>
        </w:rPr>
        <w:t>SUBSANACIÓN DE DEFICIENCIAS</w:t>
      </w:r>
    </w:p>
    <w:p w14:paraId="4B114212" w14:textId="77777777" w:rsidR="00D40BD5" w:rsidRPr="001D3BCD" w:rsidRDefault="00D40BD5"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1D3BCD">
        <w:rPr>
          <w:rFonts w:ascii="Trebuchet MS" w:hAnsi="Trebuchet MS"/>
          <w:color w:val="000000"/>
          <w:sz w:val="18"/>
          <w:szCs w:val="20"/>
          <w:lang w:val="es-ES" w:eastAsia="de-DE"/>
        </w:rPr>
        <w:t>El Cliente se responsabiliza de recibir y revisar conscientemente el reporte final de Kiwa BCS inmediatamente al recibirlo. El Cliente debe presentar cualquier objeción con respecto a constataciones, medidas correctivas y sanciones en los reportes de inspección por escrito a más tardar dos semanas después de su presentación. Pretensiones para la corrección de errores caducan seis meses después del día de recepción del reporte final de inspección por el contratante.</w:t>
      </w:r>
    </w:p>
    <w:p w14:paraId="70208BFF" w14:textId="77777777" w:rsidR="00D40BD5" w:rsidRPr="001D3BCD" w:rsidRDefault="00D40BD5"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1D3BCD">
        <w:rPr>
          <w:rFonts w:ascii="Trebuchet MS" w:hAnsi="Trebuchet MS"/>
          <w:color w:val="000000"/>
          <w:sz w:val="18"/>
          <w:szCs w:val="20"/>
          <w:lang w:val="es-ES" w:eastAsia="de-DE"/>
        </w:rPr>
        <w:t>Errores obvios en el reporte de inspección, como por ejemplo errores ortográficos, de cálculo o formales, serán corregidos por Kiwa BCS inmediatamente, siempre y cuando éstos sean conocidos y aceptados como tales. En el caso de rechazo de un reporte completo o en partes, Kiwa BCS se guarda el derecho de indemnización de todos los costos relacionados con la ejecución del control.</w:t>
      </w:r>
    </w:p>
    <w:p w14:paraId="2BA79F36" w14:textId="77777777" w:rsidR="00C55634" w:rsidRDefault="00C55634" w:rsidP="00C55634">
      <w:pPr>
        <w:pStyle w:val="Prrafodelista"/>
        <w:overflowPunct w:val="0"/>
        <w:autoSpaceDE w:val="0"/>
        <w:autoSpaceDN w:val="0"/>
        <w:adjustRightInd w:val="0"/>
        <w:ind w:left="426"/>
        <w:jc w:val="both"/>
        <w:textAlignment w:val="baseline"/>
        <w:rPr>
          <w:rFonts w:ascii="Trebuchet MS" w:hAnsi="Trebuchet MS"/>
          <w:color w:val="000000"/>
          <w:sz w:val="18"/>
          <w:szCs w:val="20"/>
          <w:lang w:val="es-ES" w:eastAsia="de-DE"/>
        </w:rPr>
      </w:pPr>
    </w:p>
    <w:p w14:paraId="5893B1E8" w14:textId="77777777" w:rsidR="00D40BD5" w:rsidRPr="001D3BCD" w:rsidRDefault="00D40BD5" w:rsidP="001D3BCD">
      <w:pPr>
        <w:pStyle w:val="Prrafodelista"/>
        <w:numPr>
          <w:ilvl w:val="0"/>
          <w:numId w:val="22"/>
        </w:numPr>
        <w:tabs>
          <w:tab w:val="left" w:pos="1134"/>
        </w:tabs>
        <w:overflowPunct w:val="0"/>
        <w:autoSpaceDE w:val="0"/>
        <w:autoSpaceDN w:val="0"/>
        <w:adjustRightInd w:val="0"/>
        <w:ind w:left="426" w:hanging="426"/>
        <w:jc w:val="both"/>
        <w:textAlignment w:val="baseline"/>
        <w:rPr>
          <w:rFonts w:ascii="Trebuchet MS" w:hAnsi="Trebuchet MS"/>
          <w:b/>
          <w:bCs/>
          <w:color w:val="000000"/>
          <w:sz w:val="18"/>
          <w:szCs w:val="20"/>
          <w:lang w:val="es-ES" w:eastAsia="de-DE"/>
        </w:rPr>
      </w:pPr>
      <w:r w:rsidRPr="001D3BCD">
        <w:rPr>
          <w:rFonts w:ascii="Trebuchet MS" w:hAnsi="Trebuchet MS"/>
          <w:b/>
          <w:bCs/>
          <w:color w:val="000000"/>
          <w:sz w:val="18"/>
          <w:szCs w:val="20"/>
          <w:lang w:val="es-ES" w:eastAsia="de-DE"/>
        </w:rPr>
        <w:t>CAMBIO DE AGENCIA CERTIFICADORA</w:t>
      </w:r>
    </w:p>
    <w:p w14:paraId="351D0293" w14:textId="77777777" w:rsidR="00D40BD5" w:rsidRDefault="00D40BD5"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1D3BCD">
        <w:rPr>
          <w:rFonts w:ascii="Trebuchet MS" w:hAnsi="Trebuchet MS"/>
          <w:color w:val="000000"/>
          <w:sz w:val="18"/>
          <w:szCs w:val="20"/>
          <w:lang w:val="es-ES" w:eastAsia="de-DE"/>
        </w:rPr>
        <w:t xml:space="preserve">La condición para que </w:t>
      </w:r>
      <w:r w:rsidR="003E5F73">
        <w:rPr>
          <w:rFonts w:ascii="Trebuchet MS" w:hAnsi="Trebuchet MS"/>
          <w:color w:val="000000"/>
          <w:sz w:val="18"/>
          <w:szCs w:val="20"/>
          <w:lang w:val="es-ES" w:eastAsia="de-DE"/>
        </w:rPr>
        <w:t>e</w:t>
      </w:r>
      <w:r w:rsidRPr="001D3BCD">
        <w:rPr>
          <w:rFonts w:ascii="Trebuchet MS" w:hAnsi="Trebuchet MS"/>
          <w:color w:val="000000"/>
          <w:sz w:val="18"/>
          <w:szCs w:val="20"/>
          <w:lang w:val="es-ES" w:eastAsia="de-DE"/>
        </w:rPr>
        <w:t>l Cliente pueda cambiar a otra agencia certificadora es la cancelación válida del contrato con Kiwa BCS y el pago total de todas las facturas y trabajos efectivamente realizados.</w:t>
      </w:r>
    </w:p>
    <w:p w14:paraId="34F88D75" w14:textId="77777777" w:rsidR="00D40BD5" w:rsidRDefault="005C6C0E"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E</w:t>
      </w:r>
      <w:r w:rsidR="00D40BD5" w:rsidRPr="001D3BCD">
        <w:rPr>
          <w:rFonts w:ascii="Trebuchet MS" w:hAnsi="Trebuchet MS"/>
          <w:color w:val="000000"/>
          <w:sz w:val="18"/>
          <w:szCs w:val="20"/>
          <w:lang w:val="es-ES" w:eastAsia="de-DE"/>
        </w:rPr>
        <w:t xml:space="preserve">l Cliente debe proporcionar a Kiwa BCS la prueba correspondiente para demostrar la relación contractual con la nueva entidad de certificación. Con esta información Kiwa BCS trasladará a la nueva entidad certificadora el expediente; esto incluye la información sobre el incumplimiento de medidas correctivas, si aplica. </w:t>
      </w:r>
    </w:p>
    <w:p w14:paraId="3E5782FE" w14:textId="77777777" w:rsidR="00230E8B" w:rsidRPr="002F0EE2" w:rsidRDefault="00140FB1" w:rsidP="002F0EE2">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2F0EE2">
        <w:rPr>
          <w:rFonts w:ascii="Trebuchet MS" w:hAnsi="Trebuchet MS"/>
          <w:color w:val="000000"/>
          <w:sz w:val="18"/>
          <w:szCs w:val="20"/>
          <w:lang w:val="es-ES" w:eastAsia="de-DE"/>
        </w:rPr>
        <w:t xml:space="preserve">El </w:t>
      </w:r>
      <w:r w:rsidR="00C10692">
        <w:rPr>
          <w:rFonts w:ascii="Trebuchet MS" w:hAnsi="Trebuchet MS"/>
          <w:color w:val="000000"/>
          <w:sz w:val="18"/>
          <w:szCs w:val="20"/>
          <w:lang w:val="es-ES" w:eastAsia="de-DE"/>
        </w:rPr>
        <w:t>C</w:t>
      </w:r>
      <w:r w:rsidRPr="002F0EE2">
        <w:rPr>
          <w:rFonts w:ascii="Trebuchet MS" w:hAnsi="Trebuchet MS"/>
          <w:color w:val="000000"/>
          <w:sz w:val="18"/>
          <w:szCs w:val="20"/>
          <w:lang w:val="es-ES" w:eastAsia="de-DE"/>
        </w:rPr>
        <w:t xml:space="preserve">liente </w:t>
      </w:r>
      <w:r w:rsidR="00230E8B" w:rsidRPr="002F0EE2">
        <w:rPr>
          <w:rFonts w:ascii="Trebuchet MS" w:hAnsi="Trebuchet MS"/>
          <w:color w:val="000000"/>
          <w:sz w:val="18"/>
          <w:szCs w:val="20"/>
          <w:lang w:val="es-ES" w:eastAsia="de-DE"/>
        </w:rPr>
        <w:t xml:space="preserve">acepta </w:t>
      </w:r>
      <w:r w:rsidR="002F0EE2" w:rsidRPr="002F0EE2">
        <w:rPr>
          <w:rFonts w:ascii="Trebuchet MS" w:hAnsi="Trebuchet MS"/>
          <w:color w:val="000000"/>
          <w:sz w:val="18"/>
          <w:szCs w:val="20"/>
          <w:lang w:val="es-ES" w:eastAsia="de-DE"/>
        </w:rPr>
        <w:t xml:space="preserve">que la agencia de certificación </w:t>
      </w:r>
      <w:r w:rsidR="002F0EE2" w:rsidRPr="00A84BD0">
        <w:rPr>
          <w:rFonts w:ascii="Trebuchet MS" w:hAnsi="Trebuchet MS"/>
          <w:color w:val="000000"/>
          <w:sz w:val="18"/>
          <w:szCs w:val="20"/>
          <w:lang w:val="es-ES" w:eastAsia="de-DE"/>
        </w:rPr>
        <w:t>transf</w:t>
      </w:r>
      <w:r w:rsidR="002F0EE2" w:rsidRPr="002F0EE2">
        <w:rPr>
          <w:rFonts w:ascii="Trebuchet MS" w:hAnsi="Trebuchet MS"/>
          <w:color w:val="000000"/>
          <w:sz w:val="18"/>
          <w:szCs w:val="20"/>
          <w:lang w:val="es-ES" w:eastAsia="de-DE"/>
        </w:rPr>
        <w:t>iera</w:t>
      </w:r>
      <w:r w:rsidR="002F0EE2" w:rsidRPr="00A84BD0">
        <w:rPr>
          <w:rFonts w:ascii="Trebuchet MS" w:hAnsi="Trebuchet MS"/>
          <w:color w:val="000000"/>
          <w:sz w:val="18"/>
          <w:szCs w:val="20"/>
          <w:lang w:val="es-ES" w:eastAsia="de-DE"/>
        </w:rPr>
        <w:t xml:space="preserve"> el expediente de control si se produce un cambio del organismo de</w:t>
      </w:r>
      <w:r w:rsidR="002F0EE2" w:rsidRPr="002F0EE2">
        <w:rPr>
          <w:rFonts w:ascii="Trebuchet MS" w:hAnsi="Trebuchet MS"/>
          <w:color w:val="000000"/>
          <w:sz w:val="18"/>
          <w:szCs w:val="20"/>
          <w:lang w:val="es-ES" w:eastAsia="de-DE"/>
        </w:rPr>
        <w:t xml:space="preserve"> control o, en caso de retirada de la producción ecológica, conservar el expediente de control durante cinco años por la última autoridad de control u organismo de control. </w:t>
      </w:r>
    </w:p>
    <w:p w14:paraId="3E491AAC" w14:textId="77777777" w:rsidR="005C6C0E" w:rsidRPr="005C6C0E" w:rsidRDefault="005C6C0E"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5C6C0E">
        <w:rPr>
          <w:rFonts w:ascii="Trebuchet MS" w:hAnsi="Trebuchet MS"/>
          <w:sz w:val="18"/>
          <w:szCs w:val="20"/>
          <w:lang w:val="es-ES" w:eastAsia="de-DE"/>
        </w:rPr>
        <w:t>Kiwa BCS puede compartir con la nueva entidad ciertas informaciones específicas, si es que existe una amenaza para la integridad del programa certificable.</w:t>
      </w:r>
    </w:p>
    <w:p w14:paraId="15910E81" w14:textId="77777777" w:rsidR="00D40BD5" w:rsidRPr="001D3BCD" w:rsidRDefault="00D40BD5"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1D3BCD">
        <w:rPr>
          <w:rFonts w:ascii="Trebuchet MS" w:hAnsi="Trebuchet MS"/>
          <w:color w:val="000000"/>
          <w:sz w:val="18"/>
          <w:szCs w:val="20"/>
          <w:lang w:val="es-ES" w:eastAsia="de-DE"/>
        </w:rPr>
        <w:t>La responsabilidad de Kiwa BCS expira a partir del momento de la notificación de la existencia del nuev</w:t>
      </w:r>
      <w:r w:rsidR="005C6C0E">
        <w:rPr>
          <w:rFonts w:ascii="Trebuchet MS" w:hAnsi="Trebuchet MS"/>
          <w:color w:val="000000"/>
          <w:sz w:val="18"/>
          <w:szCs w:val="20"/>
          <w:lang w:val="es-ES" w:eastAsia="de-DE"/>
        </w:rPr>
        <w:t>o</w:t>
      </w:r>
      <w:r w:rsidRPr="001D3BCD">
        <w:rPr>
          <w:rFonts w:ascii="Trebuchet MS" w:hAnsi="Trebuchet MS"/>
          <w:color w:val="000000"/>
          <w:sz w:val="18"/>
          <w:szCs w:val="20"/>
          <w:lang w:val="es-ES" w:eastAsia="de-DE"/>
        </w:rPr>
        <w:t xml:space="preserve"> contrato con la agencia certificadora y el pago total de las facturas pendientes.</w:t>
      </w:r>
    </w:p>
    <w:p w14:paraId="78E6326B" w14:textId="77777777" w:rsidR="00D40BD5" w:rsidRDefault="00D40BD5"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1D3BCD">
        <w:rPr>
          <w:rFonts w:ascii="Trebuchet MS" w:hAnsi="Trebuchet MS"/>
          <w:color w:val="000000"/>
          <w:sz w:val="18"/>
          <w:szCs w:val="20"/>
          <w:lang w:val="es-ES" w:eastAsia="de-DE"/>
        </w:rPr>
        <w:t xml:space="preserve">Kiwa BCS debe dar seguimiento a las no conformidades u observaciones pendientes de cumplimiento por el periodo antes de la notificación de no continuidad. </w:t>
      </w:r>
    </w:p>
    <w:p w14:paraId="32291E9F" w14:textId="77777777" w:rsidR="0041674E" w:rsidRDefault="0041674E" w:rsidP="0041674E">
      <w:pPr>
        <w:pStyle w:val="Prrafodelista"/>
        <w:overflowPunct w:val="0"/>
        <w:autoSpaceDE w:val="0"/>
        <w:autoSpaceDN w:val="0"/>
        <w:adjustRightInd w:val="0"/>
        <w:ind w:left="426"/>
        <w:jc w:val="both"/>
        <w:textAlignment w:val="baseline"/>
        <w:rPr>
          <w:rFonts w:ascii="Trebuchet MS" w:hAnsi="Trebuchet MS"/>
          <w:color w:val="000000"/>
          <w:sz w:val="18"/>
          <w:szCs w:val="20"/>
          <w:lang w:val="es-ES" w:eastAsia="de-DE"/>
        </w:rPr>
      </w:pPr>
    </w:p>
    <w:p w14:paraId="6E887507" w14:textId="77777777" w:rsidR="001302EB" w:rsidRPr="00A64428" w:rsidRDefault="001302EB" w:rsidP="00D40BD5">
      <w:pPr>
        <w:pStyle w:val="Prrafodelista"/>
        <w:numPr>
          <w:ilvl w:val="0"/>
          <w:numId w:val="22"/>
        </w:numPr>
        <w:tabs>
          <w:tab w:val="left" w:pos="1134"/>
        </w:tabs>
        <w:overflowPunct w:val="0"/>
        <w:autoSpaceDE w:val="0"/>
        <w:autoSpaceDN w:val="0"/>
        <w:adjustRightInd w:val="0"/>
        <w:ind w:left="426" w:hanging="426"/>
        <w:jc w:val="both"/>
        <w:textAlignment w:val="baseline"/>
        <w:rPr>
          <w:rFonts w:ascii="Trebuchet MS" w:hAnsi="Trebuchet MS"/>
          <w:b/>
          <w:bCs/>
          <w:color w:val="000000"/>
          <w:sz w:val="18"/>
          <w:szCs w:val="20"/>
          <w:lang w:val="es-ES" w:eastAsia="de-DE"/>
        </w:rPr>
      </w:pPr>
      <w:r w:rsidRPr="00A64428">
        <w:rPr>
          <w:rFonts w:ascii="Trebuchet MS" w:hAnsi="Trebuchet MS"/>
          <w:b/>
          <w:bCs/>
          <w:color w:val="000000"/>
          <w:sz w:val="18"/>
          <w:szCs w:val="20"/>
          <w:lang w:val="es-ES" w:eastAsia="de-DE"/>
        </w:rPr>
        <w:t xml:space="preserve">CAMBIOS EN LOS CERTIFICADOS MASTER </w:t>
      </w:r>
    </w:p>
    <w:p w14:paraId="03FE8163" w14:textId="77777777" w:rsidR="00B849EC" w:rsidRDefault="001302EB" w:rsidP="00D40BD5">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A64428">
        <w:rPr>
          <w:rFonts w:ascii="Trebuchet MS" w:hAnsi="Trebuchet MS"/>
          <w:color w:val="000000"/>
          <w:sz w:val="18"/>
          <w:szCs w:val="20"/>
          <w:lang w:val="es-ES" w:eastAsia="de-DE"/>
        </w:rPr>
        <w:t>Cambios posteriores en los certificados máster a petición del cliente tendrán un costo adicional</w:t>
      </w:r>
      <w:r w:rsidR="00B849EC" w:rsidRPr="00A64428">
        <w:rPr>
          <w:rFonts w:ascii="Trebuchet MS" w:hAnsi="Trebuchet MS"/>
          <w:color w:val="000000"/>
          <w:sz w:val="18"/>
          <w:szCs w:val="20"/>
          <w:lang w:val="es-ES" w:eastAsia="de-DE"/>
        </w:rPr>
        <w:t xml:space="preserve">; las inspecciones o revisiones que deban realizarse con el fin de verificar estos cambios en el alcance de la </w:t>
      </w:r>
      <w:r w:rsidR="00A57951" w:rsidRPr="00A64428">
        <w:rPr>
          <w:rFonts w:ascii="Trebuchet MS" w:hAnsi="Trebuchet MS"/>
          <w:color w:val="000000"/>
          <w:sz w:val="18"/>
          <w:szCs w:val="20"/>
          <w:lang w:val="es-ES" w:eastAsia="de-DE"/>
        </w:rPr>
        <w:t>certificación</w:t>
      </w:r>
      <w:r w:rsidR="00B849EC" w:rsidRPr="00A64428">
        <w:rPr>
          <w:rFonts w:ascii="Trebuchet MS" w:hAnsi="Trebuchet MS"/>
          <w:color w:val="000000"/>
          <w:sz w:val="18"/>
          <w:szCs w:val="20"/>
          <w:lang w:val="es-ES" w:eastAsia="de-DE"/>
        </w:rPr>
        <w:t xml:space="preserve"> también tendrán un costo adicional y deberán ser cubiertos por el cliente.  </w:t>
      </w:r>
    </w:p>
    <w:p w14:paraId="55B65F8C" w14:textId="77777777" w:rsidR="001F39A4" w:rsidRDefault="001F39A4" w:rsidP="001F39A4">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1F39A4">
        <w:rPr>
          <w:rFonts w:ascii="Trebuchet MS" w:hAnsi="Trebuchet MS"/>
          <w:color w:val="000000"/>
          <w:sz w:val="18"/>
          <w:szCs w:val="20"/>
          <w:lang w:val="es-ES" w:eastAsia="de-DE"/>
        </w:rPr>
        <w:t xml:space="preserve">Cambios en el certificado orgánico solicitados por el cliente, tendrán un costo adicional de </w:t>
      </w:r>
      <w:r>
        <w:rPr>
          <w:rFonts w:ascii="Trebuchet MS" w:hAnsi="Trebuchet MS"/>
          <w:color w:val="000000"/>
          <w:sz w:val="18"/>
          <w:szCs w:val="20"/>
          <w:lang w:val="es-ES" w:eastAsia="de-DE"/>
        </w:rPr>
        <w:t xml:space="preserve">USD </w:t>
      </w:r>
      <w:r w:rsidRPr="001302EB">
        <w:rPr>
          <w:rFonts w:ascii="Trebuchet MS" w:hAnsi="Trebuchet MS"/>
          <w:color w:val="000000"/>
          <w:sz w:val="18"/>
          <w:szCs w:val="20"/>
          <w:lang w:val="es-ES" w:eastAsia="de-DE"/>
        </w:rPr>
        <w:t>$</w:t>
      </w:r>
      <w:r>
        <w:rPr>
          <w:rFonts w:ascii="Trebuchet MS" w:hAnsi="Trebuchet MS"/>
          <w:color w:val="000000"/>
          <w:sz w:val="18"/>
          <w:szCs w:val="20"/>
          <w:lang w:val="es-ES" w:eastAsia="de-DE"/>
        </w:rPr>
        <w:t>250</w:t>
      </w:r>
      <w:r w:rsidRPr="001F39A4">
        <w:rPr>
          <w:rFonts w:ascii="Trebuchet MS" w:hAnsi="Trebuchet MS"/>
          <w:color w:val="000000"/>
          <w:sz w:val="18"/>
          <w:szCs w:val="20"/>
          <w:lang w:val="es-ES" w:eastAsia="de-DE"/>
        </w:rPr>
        <w:t>.</w:t>
      </w:r>
    </w:p>
    <w:p w14:paraId="507C5A9F" w14:textId="77777777" w:rsidR="001F39A4" w:rsidRPr="001F39A4" w:rsidRDefault="001F39A4" w:rsidP="001F39A4">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1F39A4">
        <w:rPr>
          <w:rFonts w:ascii="Trebuchet MS" w:hAnsi="Trebuchet MS"/>
          <w:color w:val="000000"/>
          <w:sz w:val="18"/>
          <w:szCs w:val="20"/>
          <w:lang w:val="es-ES" w:eastAsia="de-DE"/>
        </w:rPr>
        <w:t>Las extensiones al certificado orgánico, causadas por aplazamiento de la inspección u otros retrasos por parte del cliente tendrán un costo adicional de US</w:t>
      </w:r>
      <w:r>
        <w:rPr>
          <w:rFonts w:ascii="Trebuchet MS" w:hAnsi="Trebuchet MS"/>
          <w:color w:val="000000"/>
          <w:sz w:val="18"/>
          <w:szCs w:val="20"/>
          <w:lang w:val="es-ES" w:eastAsia="de-DE"/>
        </w:rPr>
        <w:t xml:space="preserve"> </w:t>
      </w:r>
      <w:r w:rsidRPr="001F39A4">
        <w:rPr>
          <w:rFonts w:ascii="Trebuchet MS" w:hAnsi="Trebuchet MS"/>
          <w:color w:val="000000"/>
          <w:sz w:val="18"/>
          <w:szCs w:val="20"/>
          <w:lang w:val="es-ES" w:eastAsia="de-DE"/>
        </w:rPr>
        <w:t xml:space="preserve">$250. </w:t>
      </w:r>
    </w:p>
    <w:p w14:paraId="4DAD5AA8" w14:textId="77777777" w:rsidR="00B849EC" w:rsidRPr="00A64428" w:rsidRDefault="00B849EC" w:rsidP="00B849EC">
      <w:pPr>
        <w:overflowPunct w:val="0"/>
        <w:autoSpaceDE w:val="0"/>
        <w:autoSpaceDN w:val="0"/>
        <w:adjustRightInd w:val="0"/>
        <w:jc w:val="both"/>
        <w:textAlignment w:val="baseline"/>
        <w:rPr>
          <w:rFonts w:ascii="Trebuchet MS" w:hAnsi="Trebuchet MS"/>
          <w:color w:val="000000"/>
          <w:sz w:val="18"/>
          <w:szCs w:val="20"/>
          <w:lang w:val="es-ES" w:eastAsia="de-DE"/>
        </w:rPr>
      </w:pPr>
    </w:p>
    <w:p w14:paraId="0E7BB128" w14:textId="77777777" w:rsidR="00D613CA" w:rsidRPr="00A64428" w:rsidRDefault="00D613CA" w:rsidP="00D40BD5">
      <w:pPr>
        <w:pStyle w:val="Prrafodelista"/>
        <w:numPr>
          <w:ilvl w:val="0"/>
          <w:numId w:val="22"/>
        </w:numPr>
        <w:tabs>
          <w:tab w:val="left" w:pos="1134"/>
        </w:tabs>
        <w:overflowPunct w:val="0"/>
        <w:autoSpaceDE w:val="0"/>
        <w:autoSpaceDN w:val="0"/>
        <w:adjustRightInd w:val="0"/>
        <w:ind w:left="426" w:hanging="426"/>
        <w:jc w:val="both"/>
        <w:textAlignment w:val="baseline"/>
        <w:rPr>
          <w:rFonts w:ascii="Trebuchet MS" w:hAnsi="Trebuchet MS"/>
          <w:b/>
          <w:bCs/>
          <w:color w:val="000000"/>
          <w:sz w:val="18"/>
          <w:szCs w:val="20"/>
          <w:lang w:val="es-ES" w:eastAsia="de-DE"/>
        </w:rPr>
      </w:pPr>
      <w:r w:rsidRPr="00A64428">
        <w:rPr>
          <w:rFonts w:ascii="Trebuchet MS" w:hAnsi="Trebuchet MS"/>
          <w:b/>
          <w:bCs/>
          <w:color w:val="000000"/>
          <w:sz w:val="18"/>
          <w:szCs w:val="20"/>
          <w:lang w:val="es-ES" w:eastAsia="de-DE"/>
        </w:rPr>
        <w:t xml:space="preserve">CERTIFICADOS DE </w:t>
      </w:r>
      <w:r w:rsidR="00971A0D" w:rsidRPr="00A64428">
        <w:rPr>
          <w:rFonts w:ascii="Trebuchet MS" w:hAnsi="Trebuchet MS"/>
          <w:b/>
          <w:bCs/>
          <w:color w:val="000000"/>
          <w:sz w:val="18"/>
          <w:szCs w:val="20"/>
          <w:lang w:val="es-ES" w:eastAsia="de-DE"/>
        </w:rPr>
        <w:t xml:space="preserve">TRANSACCIÓN O DE </w:t>
      </w:r>
      <w:r w:rsidR="006B7E09" w:rsidRPr="00A64428">
        <w:rPr>
          <w:rFonts w:ascii="Trebuchet MS" w:hAnsi="Trebuchet MS"/>
          <w:b/>
          <w:bCs/>
          <w:color w:val="000000"/>
          <w:sz w:val="18"/>
          <w:szCs w:val="20"/>
          <w:lang w:val="es-ES" w:eastAsia="de-DE"/>
        </w:rPr>
        <w:t>INSPECCIONES (COI)</w:t>
      </w:r>
    </w:p>
    <w:p w14:paraId="3A480201" w14:textId="77777777" w:rsidR="001F39A4" w:rsidRPr="001F39A4" w:rsidRDefault="001F39A4" w:rsidP="001F39A4">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1F39A4">
        <w:rPr>
          <w:rFonts w:ascii="Trebuchet MS" w:hAnsi="Trebuchet MS"/>
          <w:color w:val="000000"/>
          <w:sz w:val="18"/>
          <w:szCs w:val="20"/>
          <w:lang w:val="es-ES" w:eastAsia="de-DE"/>
        </w:rPr>
        <w:t>Las autoridades del país importador pueden exigir que cada producto que ingrese como “orgánico”, esté acompañado por un certificado de importación</w:t>
      </w:r>
      <w:r>
        <w:rPr>
          <w:rFonts w:ascii="Trebuchet MS" w:hAnsi="Trebuchet MS"/>
          <w:color w:val="000000"/>
          <w:sz w:val="18"/>
          <w:szCs w:val="20"/>
          <w:lang w:val="es-ES" w:eastAsia="de-DE"/>
        </w:rPr>
        <w:t xml:space="preserve"> (COI)</w:t>
      </w:r>
      <w:r w:rsidRPr="001F39A4">
        <w:rPr>
          <w:rFonts w:ascii="Trebuchet MS" w:hAnsi="Trebuchet MS"/>
          <w:color w:val="000000"/>
          <w:sz w:val="18"/>
          <w:szCs w:val="20"/>
          <w:lang w:val="es-ES" w:eastAsia="de-DE"/>
        </w:rPr>
        <w:t xml:space="preserve">. </w:t>
      </w:r>
    </w:p>
    <w:p w14:paraId="7781BC39" w14:textId="77777777" w:rsidR="00D613CA" w:rsidRPr="00A64428" w:rsidRDefault="002827AF" w:rsidP="00D40BD5">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A64428">
        <w:rPr>
          <w:rFonts w:ascii="Trebuchet MS" w:hAnsi="Trebuchet MS"/>
          <w:color w:val="000000"/>
          <w:sz w:val="18"/>
          <w:szCs w:val="20"/>
          <w:lang w:val="es-ES" w:eastAsia="de-DE"/>
        </w:rPr>
        <w:t xml:space="preserve">Kiwa BCS </w:t>
      </w:r>
      <w:r w:rsidR="0042504C" w:rsidRPr="00A64428">
        <w:rPr>
          <w:rFonts w:ascii="Trebuchet MS" w:hAnsi="Trebuchet MS"/>
          <w:color w:val="000000"/>
          <w:sz w:val="18"/>
          <w:szCs w:val="20"/>
          <w:lang w:val="es-ES" w:eastAsia="de-DE"/>
        </w:rPr>
        <w:t xml:space="preserve">elaborará los COI en un plazo máximo de 72 horas en caso de que la documentación aportada por el cliente esté completa. </w:t>
      </w:r>
    </w:p>
    <w:p w14:paraId="471ECB12" w14:textId="77777777" w:rsidR="0042504C" w:rsidRDefault="0042504C" w:rsidP="00D40BD5">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lastRenderedPageBreak/>
        <w:t>En caso de que la documentación esté incompleta, Kiwa BCS se pondrá en contacto con el cliente en un plazo máximo de 48</w:t>
      </w:r>
      <w:r w:rsidR="00A57951">
        <w:rPr>
          <w:rFonts w:ascii="Trebuchet MS" w:hAnsi="Trebuchet MS"/>
          <w:color w:val="000000"/>
          <w:sz w:val="18"/>
          <w:szCs w:val="20"/>
          <w:lang w:val="es-ES" w:eastAsia="de-DE"/>
        </w:rPr>
        <w:t xml:space="preserve"> horas</w:t>
      </w:r>
      <w:r>
        <w:rPr>
          <w:rFonts w:ascii="Trebuchet MS" w:hAnsi="Trebuchet MS"/>
          <w:color w:val="000000"/>
          <w:sz w:val="18"/>
          <w:szCs w:val="20"/>
          <w:lang w:val="es-ES" w:eastAsia="de-DE"/>
        </w:rPr>
        <w:t xml:space="preserve"> después de la recepción de la solicitud, mediante teléfono o correo electrónico, con el fin de que se env</w:t>
      </w:r>
      <w:r w:rsidR="00A57951">
        <w:rPr>
          <w:rFonts w:ascii="Trebuchet MS" w:hAnsi="Trebuchet MS"/>
          <w:color w:val="000000"/>
          <w:sz w:val="18"/>
          <w:szCs w:val="20"/>
          <w:lang w:val="es-ES" w:eastAsia="de-DE"/>
        </w:rPr>
        <w:t>íe</w:t>
      </w:r>
      <w:r>
        <w:rPr>
          <w:rFonts w:ascii="Trebuchet MS" w:hAnsi="Trebuchet MS"/>
          <w:color w:val="000000"/>
          <w:sz w:val="18"/>
          <w:szCs w:val="20"/>
          <w:lang w:val="es-ES" w:eastAsia="de-DE"/>
        </w:rPr>
        <w:t xml:space="preserve"> la información faltante o se hagan las correcciones necesarias. </w:t>
      </w:r>
    </w:p>
    <w:p w14:paraId="03614ED4" w14:textId="77777777" w:rsidR="0042504C" w:rsidRDefault="0042504C" w:rsidP="00D40BD5">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En caso de que el control de “Flujo de volumen” indique que se ha excedido el rendimiento planificado de la producción,</w:t>
      </w:r>
      <w:r w:rsidR="00080195">
        <w:rPr>
          <w:rFonts w:ascii="Trebuchet MS" w:hAnsi="Trebuchet MS"/>
          <w:color w:val="000000"/>
          <w:sz w:val="18"/>
          <w:szCs w:val="20"/>
          <w:lang w:val="es-ES" w:eastAsia="de-DE"/>
        </w:rPr>
        <w:t xml:space="preserve"> Kiwa BCS no tramitará dicho COI hasta que se aclare </w:t>
      </w:r>
      <w:r w:rsidR="001F009C">
        <w:rPr>
          <w:rFonts w:ascii="Trebuchet MS" w:hAnsi="Trebuchet MS"/>
          <w:color w:val="000000"/>
          <w:sz w:val="18"/>
          <w:szCs w:val="20"/>
          <w:lang w:val="es-ES" w:eastAsia="de-DE"/>
        </w:rPr>
        <w:t xml:space="preserve">satisfactoriamente </w:t>
      </w:r>
      <w:r w:rsidR="00080195">
        <w:rPr>
          <w:rFonts w:ascii="Trebuchet MS" w:hAnsi="Trebuchet MS"/>
          <w:color w:val="000000"/>
          <w:sz w:val="18"/>
          <w:szCs w:val="20"/>
          <w:lang w:val="es-ES" w:eastAsia="de-DE"/>
        </w:rPr>
        <w:t xml:space="preserve">la situación. </w:t>
      </w:r>
    </w:p>
    <w:p w14:paraId="4719D3F6" w14:textId="77777777" w:rsidR="00FC0ED0" w:rsidRDefault="001302EB" w:rsidP="00FC0ED0">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El c</w:t>
      </w:r>
      <w:r w:rsidRPr="001302EB">
        <w:rPr>
          <w:rFonts w:ascii="Trebuchet MS" w:hAnsi="Trebuchet MS"/>
          <w:color w:val="000000"/>
          <w:sz w:val="18"/>
          <w:szCs w:val="20"/>
          <w:lang w:val="es-ES" w:eastAsia="de-DE"/>
        </w:rPr>
        <w:t xml:space="preserve">osto de elaboración y tramitación </w:t>
      </w:r>
      <w:r>
        <w:rPr>
          <w:rFonts w:ascii="Trebuchet MS" w:hAnsi="Trebuchet MS"/>
          <w:color w:val="000000"/>
          <w:sz w:val="18"/>
          <w:szCs w:val="20"/>
          <w:lang w:val="es-ES" w:eastAsia="de-DE"/>
        </w:rPr>
        <w:t>de cada COI es de</w:t>
      </w:r>
      <w:r w:rsidRPr="001302EB">
        <w:rPr>
          <w:rFonts w:ascii="Trebuchet MS" w:hAnsi="Trebuchet MS"/>
          <w:color w:val="000000"/>
          <w:sz w:val="18"/>
          <w:szCs w:val="20"/>
          <w:lang w:val="es-ES" w:eastAsia="de-DE"/>
        </w:rPr>
        <w:t xml:space="preserve"> </w:t>
      </w:r>
      <w:r>
        <w:rPr>
          <w:rFonts w:ascii="Trebuchet MS" w:hAnsi="Trebuchet MS"/>
          <w:color w:val="000000"/>
          <w:sz w:val="18"/>
          <w:szCs w:val="20"/>
          <w:lang w:val="es-ES" w:eastAsia="de-DE"/>
        </w:rPr>
        <w:t xml:space="preserve">USD </w:t>
      </w:r>
      <w:r w:rsidRPr="001302EB">
        <w:rPr>
          <w:rFonts w:ascii="Trebuchet MS" w:hAnsi="Trebuchet MS"/>
          <w:color w:val="000000"/>
          <w:sz w:val="18"/>
          <w:szCs w:val="20"/>
          <w:lang w:val="es-ES" w:eastAsia="de-DE"/>
        </w:rPr>
        <w:t>$60. Es</w:t>
      </w:r>
      <w:r>
        <w:rPr>
          <w:rFonts w:ascii="Trebuchet MS" w:hAnsi="Trebuchet MS"/>
          <w:color w:val="000000"/>
          <w:sz w:val="18"/>
          <w:szCs w:val="20"/>
          <w:lang w:val="es-ES" w:eastAsia="de-DE"/>
        </w:rPr>
        <w:t>t</w:t>
      </w:r>
      <w:r w:rsidRPr="001302EB">
        <w:rPr>
          <w:rFonts w:ascii="Trebuchet MS" w:hAnsi="Trebuchet MS"/>
          <w:color w:val="000000"/>
          <w:sz w:val="18"/>
          <w:szCs w:val="20"/>
          <w:lang w:val="es-ES" w:eastAsia="de-DE"/>
        </w:rPr>
        <w:t xml:space="preserve">a cantidad tiene que ser </w:t>
      </w:r>
      <w:r w:rsidR="00A57951">
        <w:rPr>
          <w:rFonts w:ascii="Trebuchet MS" w:hAnsi="Trebuchet MS"/>
          <w:color w:val="000000"/>
          <w:sz w:val="18"/>
          <w:szCs w:val="20"/>
          <w:lang w:val="es-ES" w:eastAsia="de-DE"/>
        </w:rPr>
        <w:t>cancelada</w:t>
      </w:r>
      <w:r w:rsidRPr="001302EB">
        <w:rPr>
          <w:rFonts w:ascii="Trebuchet MS" w:hAnsi="Trebuchet MS"/>
          <w:color w:val="000000"/>
          <w:sz w:val="18"/>
          <w:szCs w:val="20"/>
          <w:lang w:val="es-ES" w:eastAsia="de-DE"/>
        </w:rPr>
        <w:t xml:space="preserve"> a KIWA BCS por el exportador </w:t>
      </w:r>
      <w:r w:rsidR="001F39A4" w:rsidRPr="001F39A4">
        <w:rPr>
          <w:rFonts w:ascii="Trebuchet MS" w:hAnsi="Trebuchet MS"/>
          <w:color w:val="000000"/>
          <w:sz w:val="18"/>
          <w:szCs w:val="20"/>
          <w:lang w:val="es-ES" w:eastAsia="de-DE"/>
        </w:rPr>
        <w:t>(o por el importador, si así es acordado).</w:t>
      </w:r>
    </w:p>
    <w:p w14:paraId="44E56001" w14:textId="77777777" w:rsidR="001F39A4" w:rsidRDefault="001F39A4" w:rsidP="001F39A4">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1302EB">
        <w:rPr>
          <w:rFonts w:ascii="Trebuchet MS" w:hAnsi="Trebuchet MS"/>
          <w:color w:val="000000"/>
          <w:sz w:val="18"/>
          <w:szCs w:val="20"/>
          <w:lang w:val="es-ES" w:eastAsia="de-DE"/>
        </w:rPr>
        <w:t xml:space="preserve">En caso de que se requiera el envío de la documentación de los COI de manera física, el costo deberá ser cubierto por el cliente. </w:t>
      </w:r>
    </w:p>
    <w:p w14:paraId="2EA0E5D3" w14:textId="77777777" w:rsidR="00FC0ED0" w:rsidRDefault="00FC0ED0" w:rsidP="00FC0ED0">
      <w:pPr>
        <w:pStyle w:val="Prrafodelista"/>
        <w:overflowPunct w:val="0"/>
        <w:autoSpaceDE w:val="0"/>
        <w:autoSpaceDN w:val="0"/>
        <w:adjustRightInd w:val="0"/>
        <w:jc w:val="both"/>
        <w:textAlignment w:val="baseline"/>
        <w:rPr>
          <w:rFonts w:ascii="Trebuchet MS" w:hAnsi="Trebuchet MS"/>
          <w:color w:val="000000"/>
          <w:sz w:val="18"/>
          <w:szCs w:val="20"/>
          <w:lang w:val="es-ES" w:eastAsia="de-DE"/>
        </w:rPr>
      </w:pPr>
    </w:p>
    <w:p w14:paraId="6D9D92DC" w14:textId="77777777" w:rsidR="00FC0ED0" w:rsidRPr="00C40C31" w:rsidRDefault="00FC0ED0" w:rsidP="001D3BCD">
      <w:pPr>
        <w:pStyle w:val="Prrafodelista"/>
        <w:numPr>
          <w:ilvl w:val="0"/>
          <w:numId w:val="22"/>
        </w:numPr>
        <w:tabs>
          <w:tab w:val="left" w:pos="1134"/>
        </w:tabs>
        <w:overflowPunct w:val="0"/>
        <w:autoSpaceDE w:val="0"/>
        <w:autoSpaceDN w:val="0"/>
        <w:adjustRightInd w:val="0"/>
        <w:ind w:left="426" w:hanging="426"/>
        <w:jc w:val="both"/>
        <w:textAlignment w:val="baseline"/>
        <w:rPr>
          <w:rFonts w:ascii="Trebuchet MS" w:hAnsi="Trebuchet MS"/>
          <w:b/>
          <w:bCs/>
          <w:color w:val="000000"/>
          <w:sz w:val="18"/>
          <w:szCs w:val="20"/>
          <w:lang w:val="es-ES" w:eastAsia="de-DE"/>
        </w:rPr>
      </w:pPr>
      <w:r w:rsidRPr="00C40C31">
        <w:rPr>
          <w:rFonts w:ascii="Trebuchet MS" w:hAnsi="Trebuchet MS"/>
          <w:b/>
          <w:bCs/>
          <w:color w:val="000000"/>
          <w:sz w:val="18"/>
          <w:szCs w:val="20"/>
          <w:lang w:val="es-ES" w:eastAsia="de-DE"/>
        </w:rPr>
        <w:t>VIGENCIA DEL CONTRATO</w:t>
      </w:r>
    </w:p>
    <w:p w14:paraId="5117FF80" w14:textId="77777777" w:rsidR="00FC0ED0" w:rsidRPr="00B4548A" w:rsidRDefault="00FC0ED0"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B4548A">
        <w:rPr>
          <w:rFonts w:ascii="Trebuchet MS" w:hAnsi="Trebuchet MS"/>
          <w:color w:val="000000"/>
          <w:sz w:val="18"/>
          <w:szCs w:val="20"/>
          <w:lang w:val="es-ES" w:eastAsia="de-DE"/>
        </w:rPr>
        <w:t>El contrato tendrá una vigencia de un año renovable, si ninguna de las partes manifiesta su intención de rescindirlo con un preaviso de tres meses, quedando condicionada en todo caso la renovación a la permanencia del operador en la certificación que ha dado lugar a la contratación.</w:t>
      </w:r>
    </w:p>
    <w:p w14:paraId="20B1BBD3" w14:textId="77777777" w:rsidR="00FC0ED0" w:rsidRPr="00B4548A" w:rsidRDefault="00FC0ED0"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B4548A">
        <w:rPr>
          <w:rFonts w:ascii="Trebuchet MS" w:hAnsi="Trebuchet MS"/>
          <w:color w:val="000000"/>
          <w:sz w:val="18"/>
          <w:szCs w:val="20"/>
          <w:lang w:val="es-ES" w:eastAsia="de-DE"/>
        </w:rPr>
        <w:t xml:space="preserve">Cuando así lo exija el </w:t>
      </w:r>
      <w:r w:rsidR="00B4548A">
        <w:rPr>
          <w:rFonts w:ascii="Trebuchet MS" w:hAnsi="Trebuchet MS"/>
          <w:color w:val="000000"/>
          <w:sz w:val="18"/>
          <w:szCs w:val="20"/>
          <w:lang w:val="es-ES" w:eastAsia="de-DE"/>
        </w:rPr>
        <w:t>r</w:t>
      </w:r>
      <w:r w:rsidRPr="00B4548A">
        <w:rPr>
          <w:rFonts w:ascii="Trebuchet MS" w:hAnsi="Trebuchet MS"/>
          <w:color w:val="000000"/>
          <w:sz w:val="18"/>
          <w:szCs w:val="20"/>
          <w:lang w:val="es-ES" w:eastAsia="de-DE"/>
        </w:rPr>
        <w:t>eglamento para la continuidad del operador en el contrato de sublicencia y/o certificación, KIWA BCS le presentará el documento necesario para la renovación de la misma para su firma y aceptación y le informará del enlace vigente donde puede descargar ese contrato.</w:t>
      </w:r>
    </w:p>
    <w:p w14:paraId="5D7F5DD3" w14:textId="77777777" w:rsidR="00FC0ED0" w:rsidRPr="00B4548A" w:rsidRDefault="00FC0ED0"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B4548A">
        <w:rPr>
          <w:rFonts w:ascii="Trebuchet MS" w:hAnsi="Trebuchet MS"/>
          <w:color w:val="000000"/>
          <w:sz w:val="18"/>
          <w:szCs w:val="20"/>
          <w:lang w:val="es-ES" w:eastAsia="de-DE"/>
        </w:rPr>
        <w:t xml:space="preserve">Una vez el </w:t>
      </w:r>
      <w:r w:rsidR="00E00539">
        <w:rPr>
          <w:rFonts w:ascii="Trebuchet MS" w:hAnsi="Trebuchet MS"/>
          <w:color w:val="000000"/>
          <w:sz w:val="18"/>
          <w:szCs w:val="20"/>
          <w:lang w:val="es-ES" w:eastAsia="de-DE"/>
        </w:rPr>
        <w:t>c</w:t>
      </w:r>
      <w:r w:rsidRPr="00B4548A">
        <w:rPr>
          <w:rFonts w:ascii="Trebuchet MS" w:hAnsi="Trebuchet MS"/>
          <w:color w:val="000000"/>
          <w:sz w:val="18"/>
          <w:szCs w:val="20"/>
          <w:lang w:val="es-ES" w:eastAsia="de-DE"/>
        </w:rPr>
        <w:t>ontrato terminado, toda certificación emitida por Kiwa BCS en virtud de</w:t>
      </w:r>
      <w:r w:rsidR="00E00539">
        <w:rPr>
          <w:rFonts w:ascii="Trebuchet MS" w:hAnsi="Trebuchet MS"/>
          <w:color w:val="000000"/>
          <w:sz w:val="18"/>
          <w:szCs w:val="20"/>
          <w:lang w:val="es-ES" w:eastAsia="de-DE"/>
        </w:rPr>
        <w:t>l c</w:t>
      </w:r>
      <w:r w:rsidRPr="00B4548A">
        <w:rPr>
          <w:rFonts w:ascii="Trebuchet MS" w:hAnsi="Trebuchet MS"/>
          <w:color w:val="000000"/>
          <w:sz w:val="18"/>
          <w:szCs w:val="20"/>
          <w:lang w:val="es-ES" w:eastAsia="de-DE"/>
        </w:rPr>
        <w:t>ontrato será retirada inmediatamente, salvo pacto en contrario entre Kiwa BCS y el Cliente.</w:t>
      </w:r>
    </w:p>
    <w:p w14:paraId="7A3F4F20" w14:textId="77777777" w:rsidR="00FC0ED0" w:rsidRPr="0077767F" w:rsidRDefault="00FC0ED0" w:rsidP="00FC0ED0">
      <w:pPr>
        <w:rPr>
          <w:lang w:val="es-MX"/>
        </w:rPr>
      </w:pPr>
    </w:p>
    <w:p w14:paraId="69CB78E8" w14:textId="77777777" w:rsidR="00FC0ED0" w:rsidRPr="00B4548A" w:rsidRDefault="00FC0ED0" w:rsidP="001D3BCD">
      <w:pPr>
        <w:pStyle w:val="Prrafodelista"/>
        <w:numPr>
          <w:ilvl w:val="0"/>
          <w:numId w:val="22"/>
        </w:numPr>
        <w:tabs>
          <w:tab w:val="left" w:pos="1134"/>
        </w:tabs>
        <w:overflowPunct w:val="0"/>
        <w:autoSpaceDE w:val="0"/>
        <w:autoSpaceDN w:val="0"/>
        <w:adjustRightInd w:val="0"/>
        <w:ind w:left="426" w:hanging="426"/>
        <w:jc w:val="both"/>
        <w:textAlignment w:val="baseline"/>
        <w:rPr>
          <w:rFonts w:ascii="Trebuchet MS" w:hAnsi="Trebuchet MS"/>
          <w:b/>
          <w:bCs/>
          <w:color w:val="000000"/>
          <w:sz w:val="18"/>
          <w:szCs w:val="20"/>
          <w:lang w:val="es-ES" w:eastAsia="de-DE"/>
        </w:rPr>
      </w:pPr>
      <w:r w:rsidRPr="00B4548A">
        <w:rPr>
          <w:rFonts w:ascii="Trebuchet MS" w:hAnsi="Trebuchet MS"/>
          <w:b/>
          <w:bCs/>
          <w:color w:val="000000"/>
          <w:sz w:val="18"/>
          <w:szCs w:val="20"/>
          <w:lang w:val="es-ES" w:eastAsia="de-DE"/>
        </w:rPr>
        <w:t xml:space="preserve">FINALIZACIÓN, INTERRUPCIÓN O PRÓRROGA </w:t>
      </w:r>
      <w:r w:rsidR="001D3BCD" w:rsidRPr="00B4548A">
        <w:rPr>
          <w:rFonts w:ascii="Trebuchet MS" w:hAnsi="Trebuchet MS"/>
          <w:b/>
          <w:bCs/>
          <w:color w:val="000000"/>
          <w:sz w:val="18"/>
          <w:szCs w:val="20"/>
          <w:lang w:val="es-ES" w:eastAsia="de-DE"/>
        </w:rPr>
        <w:t xml:space="preserve">DEL SERVICIO </w:t>
      </w:r>
      <w:r w:rsidRPr="00B4548A">
        <w:rPr>
          <w:rFonts w:ascii="Trebuchet MS" w:hAnsi="Trebuchet MS"/>
          <w:b/>
          <w:bCs/>
          <w:color w:val="000000"/>
          <w:sz w:val="18"/>
          <w:szCs w:val="20"/>
          <w:lang w:val="es-ES" w:eastAsia="de-DE"/>
        </w:rPr>
        <w:t xml:space="preserve"> </w:t>
      </w:r>
    </w:p>
    <w:p w14:paraId="3DEA46E8" w14:textId="77777777" w:rsidR="00FC0ED0" w:rsidRPr="00B4548A" w:rsidRDefault="00FC0ED0"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bookmarkStart w:id="4" w:name="_Hlk14098325"/>
      <w:r w:rsidRPr="00B4548A">
        <w:rPr>
          <w:rFonts w:ascii="Trebuchet MS" w:hAnsi="Trebuchet MS"/>
          <w:color w:val="000000"/>
          <w:sz w:val="18"/>
          <w:szCs w:val="20"/>
          <w:lang w:val="es-ES" w:eastAsia="de-DE"/>
        </w:rPr>
        <w:t xml:space="preserve">En caso de que el Cliente presente los documentos para la ejecución de una nueva inspección antes del vencimiento de su certificado, </w:t>
      </w:r>
      <w:r w:rsidR="00E00539">
        <w:rPr>
          <w:rFonts w:ascii="Trebuchet MS" w:hAnsi="Trebuchet MS"/>
          <w:color w:val="000000"/>
          <w:sz w:val="18"/>
          <w:szCs w:val="20"/>
          <w:lang w:val="es-ES" w:eastAsia="de-DE"/>
        </w:rPr>
        <w:t>el</w:t>
      </w:r>
      <w:r w:rsidRPr="00B4548A">
        <w:rPr>
          <w:rFonts w:ascii="Trebuchet MS" w:hAnsi="Trebuchet MS"/>
          <w:color w:val="000000"/>
          <w:sz w:val="18"/>
          <w:szCs w:val="20"/>
          <w:lang w:val="es-ES" w:eastAsia="de-DE"/>
        </w:rPr>
        <w:t xml:space="preserve"> contrato será renovado automáticamente y tendrá validez por el tiempo que dure el sistema de control aplicable.</w:t>
      </w:r>
      <w:bookmarkEnd w:id="4"/>
    </w:p>
    <w:p w14:paraId="5FAEF7F7" w14:textId="77777777" w:rsidR="00FC0ED0" w:rsidRPr="00B4548A" w:rsidRDefault="00FC0ED0"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B4548A">
        <w:rPr>
          <w:rFonts w:ascii="Trebuchet MS" w:hAnsi="Trebuchet MS"/>
          <w:color w:val="000000"/>
          <w:sz w:val="18"/>
          <w:szCs w:val="20"/>
          <w:lang w:val="es-ES" w:eastAsia="de-DE"/>
        </w:rPr>
        <w:t>El contrato será́ resuelto sin responsabilidad alguna para Kiwa BCS por las siguientes razones:</w:t>
      </w:r>
    </w:p>
    <w:p w14:paraId="566B95B9" w14:textId="77777777" w:rsidR="00FC0ED0" w:rsidRPr="00B4548A" w:rsidRDefault="00FC0ED0" w:rsidP="00B4548A">
      <w:pPr>
        <w:pStyle w:val="Prrafodelista"/>
        <w:numPr>
          <w:ilvl w:val="2"/>
          <w:numId w:val="22"/>
        </w:numPr>
        <w:overflowPunct w:val="0"/>
        <w:autoSpaceDE w:val="0"/>
        <w:autoSpaceDN w:val="0"/>
        <w:adjustRightInd w:val="0"/>
        <w:jc w:val="both"/>
        <w:textAlignment w:val="baseline"/>
        <w:rPr>
          <w:rFonts w:ascii="Trebuchet MS" w:hAnsi="Trebuchet MS"/>
          <w:color w:val="000000"/>
          <w:sz w:val="18"/>
          <w:szCs w:val="20"/>
          <w:lang w:val="es-ES" w:eastAsia="de-DE"/>
        </w:rPr>
      </w:pPr>
      <w:r w:rsidRPr="00B4548A">
        <w:rPr>
          <w:rFonts w:ascii="Trebuchet MS" w:hAnsi="Trebuchet MS"/>
          <w:color w:val="000000"/>
          <w:sz w:val="18"/>
          <w:szCs w:val="20"/>
          <w:lang w:val="es-ES" w:eastAsia="de-DE"/>
        </w:rPr>
        <w:t>Rescisión por parte del Cliente: el Cliente no desea continuar con la certificación de KIWA BCS. El mismo deberá́ hacer la notificación en forma escrita señalando el motivo.</w:t>
      </w:r>
    </w:p>
    <w:p w14:paraId="785BAF9F" w14:textId="77777777" w:rsidR="00FC0ED0" w:rsidRPr="00B4548A" w:rsidRDefault="00FC0ED0" w:rsidP="00B4548A">
      <w:pPr>
        <w:pStyle w:val="Prrafodelista"/>
        <w:numPr>
          <w:ilvl w:val="2"/>
          <w:numId w:val="22"/>
        </w:numPr>
        <w:overflowPunct w:val="0"/>
        <w:autoSpaceDE w:val="0"/>
        <w:autoSpaceDN w:val="0"/>
        <w:adjustRightInd w:val="0"/>
        <w:jc w:val="both"/>
        <w:textAlignment w:val="baseline"/>
        <w:rPr>
          <w:rFonts w:ascii="Trebuchet MS" w:hAnsi="Trebuchet MS"/>
          <w:color w:val="000000"/>
          <w:sz w:val="18"/>
          <w:szCs w:val="20"/>
          <w:lang w:val="es-ES" w:eastAsia="de-DE"/>
        </w:rPr>
      </w:pPr>
      <w:r w:rsidRPr="00B4548A">
        <w:rPr>
          <w:rFonts w:ascii="Trebuchet MS" w:hAnsi="Trebuchet MS"/>
          <w:color w:val="000000"/>
          <w:sz w:val="18"/>
          <w:szCs w:val="20"/>
          <w:lang w:val="es-ES" w:eastAsia="de-DE"/>
        </w:rPr>
        <w:t>Vencimiento del plazo para renovación:</w:t>
      </w:r>
      <w:bookmarkStart w:id="5" w:name="_Hlk14097515"/>
      <w:r w:rsidRPr="00B4548A">
        <w:rPr>
          <w:rFonts w:ascii="Trebuchet MS" w:hAnsi="Trebuchet MS"/>
          <w:color w:val="000000"/>
          <w:sz w:val="18"/>
          <w:szCs w:val="20"/>
          <w:lang w:val="es-ES" w:eastAsia="de-DE"/>
        </w:rPr>
        <w:t xml:space="preserve"> Si transcurridos 6 meses desde el vencimiento del certificado orgánico o 3 meses desde el vencimiento de la extensión al certificado, el Cliente no </w:t>
      </w:r>
      <w:bookmarkStart w:id="6" w:name="_Hlk14096876"/>
      <w:r w:rsidRPr="00B4548A">
        <w:rPr>
          <w:rFonts w:ascii="Trebuchet MS" w:hAnsi="Trebuchet MS"/>
          <w:color w:val="000000"/>
          <w:sz w:val="18"/>
          <w:szCs w:val="20"/>
          <w:lang w:val="es-ES" w:eastAsia="de-DE"/>
        </w:rPr>
        <w:t xml:space="preserve">ha iniciado el proceso de renovación (pago del primer 50% del monto cotizado por la renovación), </w:t>
      </w:r>
      <w:bookmarkEnd w:id="6"/>
      <w:r w:rsidRPr="00B4548A">
        <w:rPr>
          <w:rFonts w:ascii="Trebuchet MS" w:hAnsi="Trebuchet MS"/>
          <w:color w:val="000000"/>
          <w:sz w:val="18"/>
          <w:szCs w:val="20"/>
          <w:lang w:val="es-ES" w:eastAsia="de-DE"/>
        </w:rPr>
        <w:t>KIWA BCS procederá́ con la conclusión del contrato</w:t>
      </w:r>
      <w:bookmarkEnd w:id="5"/>
      <w:r w:rsidRPr="00B4548A">
        <w:rPr>
          <w:rFonts w:ascii="Trebuchet MS" w:hAnsi="Trebuchet MS"/>
          <w:color w:val="000000"/>
          <w:sz w:val="18"/>
          <w:szCs w:val="20"/>
          <w:lang w:val="es-ES" w:eastAsia="de-DE"/>
        </w:rPr>
        <w:t xml:space="preserve">. </w:t>
      </w:r>
    </w:p>
    <w:p w14:paraId="706D69A9" w14:textId="77777777" w:rsidR="00FC0ED0" w:rsidRPr="00B4548A" w:rsidRDefault="00FC0ED0" w:rsidP="00B4548A">
      <w:pPr>
        <w:pStyle w:val="Prrafodelista"/>
        <w:numPr>
          <w:ilvl w:val="2"/>
          <w:numId w:val="22"/>
        </w:numPr>
        <w:overflowPunct w:val="0"/>
        <w:autoSpaceDE w:val="0"/>
        <w:autoSpaceDN w:val="0"/>
        <w:adjustRightInd w:val="0"/>
        <w:jc w:val="both"/>
        <w:textAlignment w:val="baseline"/>
        <w:rPr>
          <w:rFonts w:ascii="Trebuchet MS" w:hAnsi="Trebuchet MS"/>
          <w:color w:val="000000"/>
          <w:sz w:val="18"/>
          <w:szCs w:val="20"/>
          <w:lang w:val="es-ES" w:eastAsia="de-DE"/>
        </w:rPr>
      </w:pPr>
      <w:r w:rsidRPr="00B4548A">
        <w:rPr>
          <w:rFonts w:ascii="Trebuchet MS" w:hAnsi="Trebuchet MS"/>
          <w:color w:val="000000"/>
          <w:sz w:val="18"/>
          <w:szCs w:val="20"/>
          <w:lang w:val="es-ES" w:eastAsia="de-DE"/>
        </w:rPr>
        <w:t>Pérdida de la certificación: Si KIWA BCS confirma incumplimientos graves por parte del Cliente (faltas al reglamento nacional), se deberá́ cancelar el contrato.</w:t>
      </w:r>
    </w:p>
    <w:p w14:paraId="307B5ED3" w14:textId="77777777" w:rsidR="00FC0ED0" w:rsidRPr="00B4548A" w:rsidRDefault="00FC0ED0" w:rsidP="00B4548A">
      <w:pPr>
        <w:pStyle w:val="Prrafodelista"/>
        <w:numPr>
          <w:ilvl w:val="2"/>
          <w:numId w:val="22"/>
        </w:numPr>
        <w:overflowPunct w:val="0"/>
        <w:autoSpaceDE w:val="0"/>
        <w:autoSpaceDN w:val="0"/>
        <w:adjustRightInd w:val="0"/>
        <w:jc w:val="both"/>
        <w:textAlignment w:val="baseline"/>
        <w:rPr>
          <w:rFonts w:ascii="Trebuchet MS" w:hAnsi="Trebuchet MS"/>
          <w:color w:val="000000"/>
          <w:sz w:val="18"/>
          <w:szCs w:val="20"/>
          <w:lang w:val="es-ES" w:eastAsia="de-DE"/>
        </w:rPr>
      </w:pPr>
      <w:r w:rsidRPr="00B4548A">
        <w:rPr>
          <w:rFonts w:ascii="Trebuchet MS" w:hAnsi="Trebuchet MS"/>
          <w:color w:val="000000"/>
          <w:sz w:val="18"/>
          <w:szCs w:val="20"/>
          <w:lang w:val="es-ES" w:eastAsia="de-DE"/>
        </w:rPr>
        <w:t>Cese de actividades: si el operador cesa las actividades relacionadas con la certificación (por ejemplo, la producción, transformación, importación de productos procedentes de la agricultura orgánica) el contrato termina automáticamente. Esto se deberá́ informar a KIWA BCS en forma inmediata y por escrito. Un control final se puede efectuar, también después del fin de contrato, si las autoridades lo piden.</w:t>
      </w:r>
    </w:p>
    <w:p w14:paraId="07F183D2" w14:textId="77777777" w:rsidR="00FC0ED0" w:rsidRPr="00B4548A" w:rsidRDefault="00FC0ED0" w:rsidP="00B4548A">
      <w:pPr>
        <w:pStyle w:val="Prrafodelista"/>
        <w:numPr>
          <w:ilvl w:val="2"/>
          <w:numId w:val="22"/>
        </w:numPr>
        <w:overflowPunct w:val="0"/>
        <w:autoSpaceDE w:val="0"/>
        <w:autoSpaceDN w:val="0"/>
        <w:adjustRightInd w:val="0"/>
        <w:jc w:val="both"/>
        <w:textAlignment w:val="baseline"/>
        <w:rPr>
          <w:rFonts w:ascii="Trebuchet MS" w:hAnsi="Trebuchet MS"/>
          <w:color w:val="000000"/>
          <w:sz w:val="18"/>
          <w:szCs w:val="20"/>
          <w:lang w:val="es-ES" w:eastAsia="de-DE"/>
        </w:rPr>
      </w:pPr>
      <w:r w:rsidRPr="00B4548A">
        <w:rPr>
          <w:rFonts w:ascii="Trebuchet MS" w:hAnsi="Trebuchet MS"/>
          <w:color w:val="000000"/>
          <w:sz w:val="18"/>
          <w:szCs w:val="20"/>
          <w:lang w:val="es-ES" w:eastAsia="de-DE"/>
        </w:rPr>
        <w:t>Demora o falta de pago: Si hay una demora en el pago por parte del contratante, KIWA BCS puede revocar el contrato con un plazo de cuatro semanas posteriores a la notificación del pendiente.</w:t>
      </w:r>
    </w:p>
    <w:p w14:paraId="575AC77C" w14:textId="77777777" w:rsidR="00FC0ED0" w:rsidRPr="00B4548A" w:rsidRDefault="00FC0ED0" w:rsidP="00B4548A">
      <w:pPr>
        <w:pStyle w:val="Prrafodelista"/>
        <w:numPr>
          <w:ilvl w:val="2"/>
          <w:numId w:val="22"/>
        </w:numPr>
        <w:overflowPunct w:val="0"/>
        <w:autoSpaceDE w:val="0"/>
        <w:autoSpaceDN w:val="0"/>
        <w:adjustRightInd w:val="0"/>
        <w:jc w:val="both"/>
        <w:textAlignment w:val="baseline"/>
        <w:rPr>
          <w:rFonts w:ascii="Trebuchet MS" w:hAnsi="Trebuchet MS"/>
          <w:color w:val="000000"/>
          <w:sz w:val="18"/>
          <w:szCs w:val="20"/>
          <w:lang w:val="es-ES" w:eastAsia="de-DE"/>
        </w:rPr>
      </w:pPr>
      <w:r w:rsidRPr="00B4548A">
        <w:rPr>
          <w:rFonts w:ascii="Trebuchet MS" w:hAnsi="Trebuchet MS"/>
          <w:color w:val="000000"/>
          <w:sz w:val="18"/>
          <w:szCs w:val="20"/>
          <w:lang w:val="es-ES" w:eastAsia="de-DE"/>
        </w:rPr>
        <w:t xml:space="preserve">Cambio de certificadora: especificaciones en </w:t>
      </w:r>
      <w:r w:rsidR="00B4548A" w:rsidRPr="00B4548A">
        <w:rPr>
          <w:rFonts w:ascii="Trebuchet MS" w:hAnsi="Trebuchet MS"/>
          <w:color w:val="000000"/>
          <w:sz w:val="18"/>
          <w:szCs w:val="20"/>
          <w:lang w:val="es-ES" w:eastAsia="de-DE"/>
        </w:rPr>
        <w:t>apartado 7</w:t>
      </w:r>
      <w:r w:rsidRPr="00B4548A">
        <w:rPr>
          <w:rFonts w:ascii="Trebuchet MS" w:hAnsi="Trebuchet MS"/>
          <w:color w:val="000000"/>
          <w:sz w:val="18"/>
          <w:szCs w:val="20"/>
          <w:lang w:val="es-ES" w:eastAsia="de-DE"/>
        </w:rPr>
        <w:t xml:space="preserve"> de este documento. El Cliente no deberá́ hacer referencia a su certificaci</w:t>
      </w:r>
      <w:r w:rsidRPr="00B4548A">
        <w:rPr>
          <w:rFonts w:ascii="Trebuchet MS" w:hAnsi="Trebuchet MS" w:cs="Trebuchet MS"/>
          <w:color w:val="000000"/>
          <w:sz w:val="18"/>
          <w:szCs w:val="20"/>
          <w:lang w:val="es-ES" w:eastAsia="de-DE"/>
        </w:rPr>
        <w:t>ó</w:t>
      </w:r>
      <w:r w:rsidRPr="00B4548A">
        <w:rPr>
          <w:rFonts w:ascii="Trebuchet MS" w:hAnsi="Trebuchet MS"/>
          <w:color w:val="000000"/>
          <w:sz w:val="18"/>
          <w:szCs w:val="20"/>
          <w:lang w:val="es-ES" w:eastAsia="de-DE"/>
        </w:rPr>
        <w:t xml:space="preserve">n con KIWA BCS ni emplear el logo de la agencia una vez terminado este acuerdo contractual. En caso contrario asumirá las penas de ley según la legislación costarricense.  </w:t>
      </w:r>
    </w:p>
    <w:p w14:paraId="50A3C2BA" w14:textId="77777777" w:rsidR="00FC0ED0" w:rsidRPr="0077767F" w:rsidRDefault="00FC0ED0" w:rsidP="00FC0ED0">
      <w:pPr>
        <w:rPr>
          <w:lang w:val="es-MX"/>
        </w:rPr>
      </w:pPr>
    </w:p>
    <w:p w14:paraId="35723BE1" w14:textId="77777777" w:rsidR="00FC0ED0" w:rsidRPr="001D3BCD" w:rsidRDefault="00FC0ED0" w:rsidP="001D3BCD">
      <w:pPr>
        <w:pStyle w:val="Prrafodelista"/>
        <w:numPr>
          <w:ilvl w:val="0"/>
          <w:numId w:val="22"/>
        </w:numPr>
        <w:tabs>
          <w:tab w:val="left" w:pos="1134"/>
        </w:tabs>
        <w:overflowPunct w:val="0"/>
        <w:autoSpaceDE w:val="0"/>
        <w:autoSpaceDN w:val="0"/>
        <w:adjustRightInd w:val="0"/>
        <w:ind w:left="426" w:hanging="426"/>
        <w:jc w:val="both"/>
        <w:textAlignment w:val="baseline"/>
        <w:rPr>
          <w:rFonts w:ascii="Trebuchet MS" w:hAnsi="Trebuchet MS"/>
          <w:b/>
          <w:bCs/>
          <w:color w:val="000000"/>
          <w:sz w:val="18"/>
          <w:szCs w:val="20"/>
          <w:lang w:val="es-ES" w:eastAsia="de-DE"/>
        </w:rPr>
      </w:pPr>
      <w:r w:rsidRPr="001D3BCD">
        <w:rPr>
          <w:rFonts w:ascii="Trebuchet MS" w:hAnsi="Trebuchet MS"/>
          <w:b/>
          <w:bCs/>
          <w:color w:val="000000"/>
          <w:sz w:val="18"/>
          <w:szCs w:val="20"/>
          <w:lang w:val="es-ES" w:eastAsia="de-DE"/>
        </w:rPr>
        <w:t>VARIOS</w:t>
      </w:r>
    </w:p>
    <w:p w14:paraId="7A6FE633" w14:textId="77777777" w:rsidR="00FC0ED0" w:rsidRPr="00B4548A" w:rsidRDefault="00FC0ED0"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B4548A">
        <w:rPr>
          <w:rFonts w:ascii="Trebuchet MS" w:hAnsi="Trebuchet MS"/>
          <w:color w:val="000000"/>
          <w:sz w:val="18"/>
          <w:szCs w:val="20"/>
          <w:lang w:val="es-ES" w:eastAsia="de-DE"/>
        </w:rPr>
        <w:t>El acuerdo puede ser adaptado por parte de Kiwa BCS de forma unilateral en caso de cambio de la base legal, de acuerdo con una recomendación o instrucción por parte de la autoridad de control estatal o por la empresa de seguro de responsabilidad civil.</w:t>
      </w:r>
    </w:p>
    <w:p w14:paraId="31DF2CF6" w14:textId="77777777" w:rsidR="00FC0ED0" w:rsidRDefault="00FC0ED0"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B4548A">
        <w:rPr>
          <w:rFonts w:ascii="Trebuchet MS" w:hAnsi="Trebuchet MS"/>
          <w:color w:val="000000"/>
          <w:sz w:val="18"/>
          <w:szCs w:val="20"/>
          <w:lang w:val="es-ES" w:eastAsia="de-DE"/>
        </w:rPr>
        <w:t xml:space="preserve">Peticiones telefónicas, por medios informáticos o telegráficas serán aceptadas por nosotros únicamente a riesgo del Cliente. Explicaciones, confirmaciones o aceptaciones verbales por parte de nuestro personal o ayudantes requieren de la aceptación escrita de la gerencia para su validez. Cambios en el alcance de los servicios deberán efectuarse en </w:t>
      </w:r>
      <w:r w:rsidRPr="009845CF">
        <w:rPr>
          <w:rFonts w:ascii="Trebuchet MS" w:hAnsi="Trebuchet MS"/>
          <w:color w:val="000000"/>
          <w:sz w:val="18"/>
          <w:szCs w:val="20"/>
          <w:lang w:val="es-ES" w:eastAsia="de-DE"/>
        </w:rPr>
        <w:t>forma escrita. Los plazos para la ejecución del servicio son sin compromiso, si no previamente se otorga el compromiso obligatorio por escrito.</w:t>
      </w:r>
    </w:p>
    <w:p w14:paraId="59CCABB6" w14:textId="77777777" w:rsidR="001F39A4" w:rsidRDefault="001F39A4" w:rsidP="001F39A4">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1F39A4">
        <w:rPr>
          <w:rFonts w:ascii="Trebuchet MS" w:hAnsi="Trebuchet MS"/>
          <w:color w:val="000000"/>
          <w:sz w:val="18"/>
          <w:szCs w:val="20"/>
          <w:lang w:val="es-ES" w:eastAsia="de-DE"/>
        </w:rPr>
        <w:t>Cada envío por Courier tendrá un costo adicional.</w:t>
      </w:r>
    </w:p>
    <w:p w14:paraId="1BE456DC" w14:textId="77777777" w:rsidR="00FC0ED0" w:rsidRDefault="00FC0ED0"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9845CF">
        <w:rPr>
          <w:rFonts w:ascii="Trebuchet MS" w:hAnsi="Trebuchet MS"/>
          <w:color w:val="000000"/>
          <w:sz w:val="18"/>
          <w:szCs w:val="20"/>
          <w:lang w:val="es-ES" w:eastAsia="de-DE"/>
        </w:rPr>
        <w:t xml:space="preserve">El </w:t>
      </w:r>
      <w:r w:rsidR="009845CF" w:rsidRPr="009845CF">
        <w:rPr>
          <w:rFonts w:ascii="Trebuchet MS" w:hAnsi="Trebuchet MS"/>
          <w:color w:val="000000"/>
          <w:sz w:val="18"/>
          <w:szCs w:val="20"/>
          <w:lang w:val="es-ES" w:eastAsia="de-DE"/>
        </w:rPr>
        <w:t>C</w:t>
      </w:r>
      <w:r w:rsidRPr="009845CF">
        <w:rPr>
          <w:rFonts w:ascii="Trebuchet MS" w:hAnsi="Trebuchet MS"/>
          <w:color w:val="000000"/>
          <w:sz w:val="18"/>
          <w:szCs w:val="20"/>
          <w:lang w:val="es-ES" w:eastAsia="de-DE"/>
        </w:rPr>
        <w:t xml:space="preserve">ontrato de </w:t>
      </w:r>
      <w:r w:rsidR="009845CF" w:rsidRPr="009845CF">
        <w:rPr>
          <w:rFonts w:ascii="Trebuchet MS" w:hAnsi="Trebuchet MS"/>
          <w:color w:val="000000"/>
          <w:sz w:val="18"/>
          <w:szCs w:val="20"/>
          <w:lang w:val="es-ES" w:eastAsia="de-DE"/>
        </w:rPr>
        <w:t xml:space="preserve">servicios </w:t>
      </w:r>
      <w:r w:rsidRPr="009845CF">
        <w:rPr>
          <w:rFonts w:ascii="Trebuchet MS" w:hAnsi="Trebuchet MS"/>
          <w:color w:val="000000"/>
          <w:sz w:val="18"/>
          <w:szCs w:val="20"/>
          <w:lang w:val="es-ES" w:eastAsia="de-DE"/>
        </w:rPr>
        <w:t xml:space="preserve">podrá extenderse o ampliarse a otras </w:t>
      </w:r>
      <w:r w:rsidR="009845CF" w:rsidRPr="009845CF">
        <w:rPr>
          <w:rFonts w:ascii="Trebuchet MS" w:hAnsi="Trebuchet MS"/>
          <w:color w:val="000000"/>
          <w:sz w:val="18"/>
          <w:szCs w:val="20"/>
          <w:lang w:val="es-ES" w:eastAsia="de-DE"/>
        </w:rPr>
        <w:t>normas</w:t>
      </w:r>
      <w:r w:rsidRPr="009845CF">
        <w:rPr>
          <w:rFonts w:ascii="Trebuchet MS" w:hAnsi="Trebuchet MS"/>
          <w:color w:val="000000"/>
          <w:sz w:val="18"/>
          <w:szCs w:val="20"/>
          <w:lang w:val="es-ES" w:eastAsia="de-DE"/>
        </w:rPr>
        <w:t xml:space="preserve"> y/o alcances que se soliciten por el Cliente, que KIWA BCS aceptará si están en su ámbito de certificación y si el operador acepta la </w:t>
      </w:r>
      <w:r w:rsidRPr="009845CF">
        <w:rPr>
          <w:rFonts w:ascii="Trebuchet MS" w:hAnsi="Trebuchet MS"/>
          <w:color w:val="000000"/>
          <w:sz w:val="18"/>
          <w:szCs w:val="20"/>
          <w:lang w:val="es-ES" w:eastAsia="de-DE"/>
        </w:rPr>
        <w:lastRenderedPageBreak/>
        <w:t xml:space="preserve">oferta/cotización que KIWA BCS le remita, sin que sea precisa la firma de un nuevo contrato, siempre que las partes identifiquen su solicitud de ampliación, oferta/cotización y aceptación con la referencia que se asigna a este. El </w:t>
      </w:r>
      <w:r w:rsidR="009845CF" w:rsidRPr="009845CF">
        <w:rPr>
          <w:rFonts w:ascii="Trebuchet MS" w:hAnsi="Trebuchet MS"/>
          <w:color w:val="000000"/>
          <w:sz w:val="18"/>
          <w:szCs w:val="20"/>
          <w:lang w:val="es-ES" w:eastAsia="de-DE"/>
        </w:rPr>
        <w:t>C</w:t>
      </w:r>
      <w:r w:rsidRPr="009845CF">
        <w:rPr>
          <w:rFonts w:ascii="Trebuchet MS" w:hAnsi="Trebuchet MS"/>
          <w:color w:val="000000"/>
          <w:sz w:val="18"/>
          <w:szCs w:val="20"/>
          <w:lang w:val="es-ES" w:eastAsia="de-DE"/>
        </w:rPr>
        <w:t xml:space="preserve">ontrato </w:t>
      </w:r>
      <w:r w:rsidR="00E00539">
        <w:rPr>
          <w:rFonts w:ascii="Trebuchet MS" w:hAnsi="Trebuchet MS"/>
          <w:color w:val="000000"/>
          <w:sz w:val="18"/>
          <w:szCs w:val="20"/>
          <w:lang w:val="es-ES" w:eastAsia="de-DE"/>
        </w:rPr>
        <w:t>d</w:t>
      </w:r>
      <w:r w:rsidR="009845CF" w:rsidRPr="009845CF">
        <w:rPr>
          <w:rFonts w:ascii="Trebuchet MS" w:hAnsi="Trebuchet MS"/>
          <w:color w:val="000000"/>
          <w:sz w:val="18"/>
          <w:szCs w:val="20"/>
          <w:lang w:val="es-ES" w:eastAsia="de-DE"/>
        </w:rPr>
        <w:t xml:space="preserve">e servicios </w:t>
      </w:r>
      <w:r w:rsidRPr="009845CF">
        <w:rPr>
          <w:rFonts w:ascii="Trebuchet MS" w:hAnsi="Trebuchet MS"/>
          <w:color w:val="000000"/>
          <w:sz w:val="18"/>
          <w:szCs w:val="20"/>
          <w:lang w:val="es-ES" w:eastAsia="de-DE"/>
        </w:rPr>
        <w:t>y modificaciones introducidas en las ofertas/cotizaciones referenciadas anualmente constituirán a efectos contractuales un único documento.</w:t>
      </w:r>
    </w:p>
    <w:p w14:paraId="21E5056C" w14:textId="77777777" w:rsidR="00116D79" w:rsidRDefault="00116D79"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 xml:space="preserve">La contratación de servicios de consultoría por parte del Cliente o alguna de sus empresas, a las empresas dedicadas a este servicio del Grupo Kiwa, no tiene influencia </w:t>
      </w:r>
      <w:r w:rsidR="00493DF9">
        <w:rPr>
          <w:rFonts w:ascii="Trebuchet MS" w:hAnsi="Trebuchet MS"/>
          <w:color w:val="000000"/>
          <w:sz w:val="18"/>
          <w:szCs w:val="20"/>
          <w:lang w:val="es-ES" w:eastAsia="de-DE"/>
        </w:rPr>
        <w:t xml:space="preserve">alguna en el servicio de certificación brindado por Kiwa BCS, ya que son servicios </w:t>
      </w:r>
      <w:r w:rsidR="003F7A46">
        <w:rPr>
          <w:rFonts w:ascii="Trebuchet MS" w:hAnsi="Trebuchet MS"/>
          <w:color w:val="000000"/>
          <w:sz w:val="18"/>
          <w:szCs w:val="20"/>
          <w:lang w:val="es-ES" w:eastAsia="de-DE"/>
        </w:rPr>
        <w:t>totalmente</w:t>
      </w:r>
      <w:r w:rsidR="00493DF9">
        <w:rPr>
          <w:rFonts w:ascii="Trebuchet MS" w:hAnsi="Trebuchet MS"/>
          <w:color w:val="000000"/>
          <w:sz w:val="18"/>
          <w:szCs w:val="20"/>
          <w:lang w:val="es-ES" w:eastAsia="de-DE"/>
        </w:rPr>
        <w:t xml:space="preserve"> independientes. </w:t>
      </w:r>
    </w:p>
    <w:p w14:paraId="6A0DCF5B" w14:textId="77777777" w:rsidR="00626F5B" w:rsidRDefault="00634B58" w:rsidP="001D3BCD">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Pr>
          <w:rFonts w:ascii="Trebuchet MS" w:hAnsi="Trebuchet MS"/>
          <w:color w:val="000000"/>
          <w:sz w:val="18"/>
          <w:szCs w:val="20"/>
          <w:lang w:val="es-ES" w:eastAsia="de-DE"/>
        </w:rPr>
        <w:t xml:space="preserve">El cliente declara que ha recibido todos los documentos normativos y formularios aplicables. </w:t>
      </w:r>
    </w:p>
    <w:p w14:paraId="2ED8CF12" w14:textId="77777777" w:rsidR="002E7951" w:rsidRPr="00A84BD0" w:rsidRDefault="002E7951" w:rsidP="00A84BD0">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2E7951">
        <w:rPr>
          <w:rFonts w:ascii="Trebuchet MS" w:hAnsi="Trebuchet MS"/>
          <w:color w:val="000000"/>
          <w:sz w:val="18"/>
          <w:szCs w:val="20"/>
          <w:lang w:val="es-ES" w:eastAsia="de-DE"/>
        </w:rPr>
        <w:t xml:space="preserve">El cliente </w:t>
      </w:r>
      <w:r>
        <w:rPr>
          <w:rFonts w:ascii="Trebuchet MS" w:hAnsi="Trebuchet MS"/>
          <w:color w:val="000000"/>
          <w:sz w:val="18"/>
          <w:szCs w:val="20"/>
          <w:lang w:val="es-ES" w:eastAsia="de-DE"/>
        </w:rPr>
        <w:t>c</w:t>
      </w:r>
      <w:r w:rsidRPr="00A84BD0">
        <w:rPr>
          <w:rFonts w:ascii="Trebuchet MS" w:hAnsi="Trebuchet MS"/>
          <w:color w:val="000000"/>
          <w:sz w:val="18"/>
          <w:szCs w:val="20"/>
          <w:lang w:val="es-ES" w:eastAsia="de-DE"/>
        </w:rPr>
        <w:t>onfirm</w:t>
      </w:r>
      <w:r>
        <w:rPr>
          <w:rFonts w:ascii="Trebuchet MS" w:hAnsi="Trebuchet MS"/>
          <w:color w:val="000000"/>
          <w:sz w:val="18"/>
          <w:szCs w:val="20"/>
          <w:lang w:val="es-ES" w:eastAsia="de-DE"/>
        </w:rPr>
        <w:t xml:space="preserve">a </w:t>
      </w:r>
      <w:r w:rsidRPr="00A84BD0">
        <w:rPr>
          <w:rFonts w:ascii="Trebuchet MS" w:hAnsi="Trebuchet MS"/>
          <w:color w:val="000000"/>
          <w:sz w:val="18"/>
          <w:szCs w:val="20"/>
          <w:lang w:val="es-ES" w:eastAsia="de-DE"/>
        </w:rPr>
        <w:t xml:space="preserve">que no ha sido certificado por otra agencia de certificación para las actividades realizadas en relación con la misma categoría de productos, incluso si el operador </w:t>
      </w:r>
      <w:r>
        <w:rPr>
          <w:rFonts w:ascii="Trebuchet MS" w:hAnsi="Trebuchet MS"/>
          <w:color w:val="000000"/>
          <w:sz w:val="18"/>
          <w:szCs w:val="20"/>
          <w:lang w:val="es-ES" w:eastAsia="de-DE"/>
        </w:rPr>
        <w:t xml:space="preserve">solicitante </w:t>
      </w:r>
      <w:r w:rsidRPr="00A84BD0">
        <w:rPr>
          <w:rFonts w:ascii="Trebuchet MS" w:hAnsi="Trebuchet MS"/>
          <w:color w:val="000000"/>
          <w:sz w:val="18"/>
          <w:szCs w:val="20"/>
          <w:lang w:val="es-ES" w:eastAsia="de-DE"/>
        </w:rPr>
        <w:t xml:space="preserve">participa en diferentes etapas de producción, procesamiento o comercialización. </w:t>
      </w:r>
    </w:p>
    <w:p w14:paraId="4E8CA66D" w14:textId="77777777" w:rsidR="002E7951" w:rsidRPr="00A84BD0" w:rsidRDefault="002E7951" w:rsidP="00A84BD0">
      <w:pPr>
        <w:pStyle w:val="Prrafodelista"/>
        <w:numPr>
          <w:ilvl w:val="1"/>
          <w:numId w:val="22"/>
        </w:numPr>
        <w:overflowPunct w:val="0"/>
        <w:autoSpaceDE w:val="0"/>
        <w:autoSpaceDN w:val="0"/>
        <w:adjustRightInd w:val="0"/>
        <w:ind w:left="426" w:hanging="426"/>
        <w:jc w:val="both"/>
        <w:textAlignment w:val="baseline"/>
        <w:rPr>
          <w:rFonts w:ascii="Trebuchet MS" w:hAnsi="Trebuchet MS"/>
          <w:color w:val="000000"/>
          <w:sz w:val="18"/>
          <w:szCs w:val="20"/>
          <w:lang w:val="es-ES" w:eastAsia="de-DE"/>
        </w:rPr>
      </w:pPr>
      <w:r w:rsidRPr="00A84BD0">
        <w:rPr>
          <w:rFonts w:ascii="Trebuchet MS" w:hAnsi="Trebuchet MS"/>
          <w:color w:val="000000"/>
          <w:sz w:val="18"/>
          <w:szCs w:val="20"/>
          <w:lang w:val="es-ES" w:eastAsia="de-DE"/>
        </w:rPr>
        <w:t>Para Grupos de productores organizados</w:t>
      </w:r>
      <w:r w:rsidR="00175CE4">
        <w:rPr>
          <w:rFonts w:ascii="Trebuchet MS" w:hAnsi="Trebuchet MS"/>
          <w:color w:val="000000"/>
          <w:sz w:val="18"/>
          <w:szCs w:val="20"/>
          <w:lang w:val="es-ES" w:eastAsia="de-DE"/>
        </w:rPr>
        <w:t xml:space="preserve">, el cliente </w:t>
      </w:r>
      <w:r w:rsidRPr="00A84BD0">
        <w:rPr>
          <w:rFonts w:ascii="Trebuchet MS" w:hAnsi="Trebuchet MS"/>
          <w:color w:val="000000"/>
          <w:sz w:val="18"/>
          <w:szCs w:val="20"/>
          <w:lang w:val="es-ES" w:eastAsia="de-DE"/>
        </w:rPr>
        <w:t>confirm</w:t>
      </w:r>
      <w:r w:rsidR="00175CE4">
        <w:rPr>
          <w:rFonts w:ascii="Trebuchet MS" w:hAnsi="Trebuchet MS"/>
          <w:color w:val="000000"/>
          <w:sz w:val="18"/>
          <w:szCs w:val="20"/>
          <w:lang w:val="es-ES" w:eastAsia="de-DE"/>
        </w:rPr>
        <w:t>a</w:t>
      </w:r>
      <w:r w:rsidRPr="00A84BD0">
        <w:rPr>
          <w:rFonts w:ascii="Trebuchet MS" w:hAnsi="Trebuchet MS"/>
          <w:color w:val="000000"/>
          <w:sz w:val="18"/>
          <w:szCs w:val="20"/>
          <w:lang w:val="es-ES" w:eastAsia="de-DE"/>
        </w:rPr>
        <w:t xml:space="preserve"> que se ha verificado que ninguno de los miembros ha sido certificado de forma individual para la misma actividad para un producto determinado cubierto por la certificación del grupo al que pertenecen.  </w:t>
      </w:r>
    </w:p>
    <w:p w14:paraId="04D988FB" w14:textId="77777777" w:rsidR="007112B0" w:rsidRDefault="007112B0" w:rsidP="00FC0ED0">
      <w:pPr>
        <w:pStyle w:val="Prrafodelista"/>
        <w:overflowPunct w:val="0"/>
        <w:autoSpaceDE w:val="0"/>
        <w:autoSpaceDN w:val="0"/>
        <w:adjustRightInd w:val="0"/>
        <w:jc w:val="both"/>
        <w:textAlignment w:val="baseline"/>
        <w:rPr>
          <w:rFonts w:ascii="Trebuchet MS" w:hAnsi="Trebuchet MS"/>
          <w:color w:val="000000"/>
          <w:sz w:val="18"/>
          <w:szCs w:val="20"/>
          <w:lang w:val="es-ES" w:eastAsia="de-DE"/>
        </w:rPr>
      </w:pPr>
    </w:p>
    <w:p w14:paraId="2868AF72" w14:textId="77777777" w:rsidR="007112B0" w:rsidRDefault="007112B0" w:rsidP="00FC0ED0">
      <w:pPr>
        <w:pStyle w:val="Prrafodelista"/>
        <w:overflowPunct w:val="0"/>
        <w:autoSpaceDE w:val="0"/>
        <w:autoSpaceDN w:val="0"/>
        <w:adjustRightInd w:val="0"/>
        <w:jc w:val="both"/>
        <w:textAlignment w:val="baseline"/>
        <w:rPr>
          <w:rFonts w:ascii="Trebuchet MS" w:hAnsi="Trebuchet MS"/>
          <w:color w:val="000000"/>
          <w:sz w:val="18"/>
          <w:szCs w:val="20"/>
          <w:lang w:val="es-ES" w:eastAsia="de-DE"/>
        </w:rPr>
      </w:pPr>
    </w:p>
    <w:p w14:paraId="531F6CF9" w14:textId="77777777" w:rsidR="007112B0" w:rsidRPr="00402194" w:rsidRDefault="007112B0" w:rsidP="007112B0">
      <w:pPr>
        <w:overflowPunct w:val="0"/>
        <w:autoSpaceDE w:val="0"/>
        <w:autoSpaceDN w:val="0"/>
        <w:adjustRightInd w:val="0"/>
        <w:ind w:left="-142" w:right="-93"/>
        <w:jc w:val="both"/>
        <w:textAlignment w:val="baseline"/>
        <w:rPr>
          <w:rFonts w:ascii="Trebuchet MS" w:hAnsi="Trebuchet MS"/>
          <w:sz w:val="18"/>
          <w:szCs w:val="18"/>
          <w:lang w:val="es-ES" w:eastAsia="de-DE"/>
        </w:rPr>
      </w:pPr>
      <w:r w:rsidRPr="00402194">
        <w:rPr>
          <w:rFonts w:ascii="Trebuchet MS" w:hAnsi="Trebuchet MS"/>
          <w:sz w:val="18"/>
          <w:szCs w:val="18"/>
          <w:lang w:val="es-ES" w:eastAsia="de-DE"/>
        </w:rPr>
        <w:t xml:space="preserve">En fe de lo anterior, aceptamos y dejamos constancia de conformidad al firmar el presente acuerdo en dos tantos originales, cada uno de ellos con igual validez, formalidad y constituye un solo acuerdo entre </w:t>
      </w:r>
      <w:r w:rsidRPr="00402194">
        <w:rPr>
          <w:rFonts w:ascii="Trebuchet MS" w:hAnsi="Trebuchet MS"/>
          <w:b/>
          <w:sz w:val="18"/>
          <w:szCs w:val="18"/>
          <w:lang w:val="es-ES" w:eastAsia="de-DE"/>
        </w:rPr>
        <w:t>LAS PARTES</w:t>
      </w:r>
      <w:r w:rsidRPr="00402194">
        <w:rPr>
          <w:rFonts w:ascii="Trebuchet MS" w:hAnsi="Trebuchet MS"/>
          <w:sz w:val="18"/>
          <w:szCs w:val="18"/>
          <w:lang w:val="es-ES" w:eastAsia="de-DE"/>
        </w:rPr>
        <w:t xml:space="preserve">, en la ciudad de San José, Costa Rica, el día </w:t>
      </w:r>
      <w:r w:rsidRPr="003F2046">
        <w:rPr>
          <w:rFonts w:ascii="Trebuchet MS" w:hAnsi="Trebuchet MS"/>
          <w:sz w:val="18"/>
          <w:szCs w:val="18"/>
          <w:highlight w:val="yellow"/>
          <w:lang w:val="es-ES" w:eastAsia="de-DE"/>
        </w:rPr>
        <w:t>XX</w:t>
      </w:r>
      <w:r w:rsidRPr="00402194">
        <w:rPr>
          <w:rFonts w:ascii="Trebuchet MS" w:hAnsi="Trebuchet MS"/>
          <w:sz w:val="18"/>
          <w:szCs w:val="18"/>
          <w:lang w:val="es-ES" w:eastAsia="de-DE"/>
        </w:rPr>
        <w:t xml:space="preserve"> del mes </w:t>
      </w:r>
      <w:r w:rsidRPr="003F2046">
        <w:rPr>
          <w:rFonts w:ascii="Trebuchet MS" w:hAnsi="Trebuchet MS"/>
          <w:sz w:val="18"/>
          <w:szCs w:val="18"/>
          <w:highlight w:val="yellow"/>
          <w:lang w:val="es-ES" w:eastAsia="de-DE"/>
        </w:rPr>
        <w:t>________________</w:t>
      </w:r>
      <w:r w:rsidRPr="00402194">
        <w:rPr>
          <w:rFonts w:ascii="Trebuchet MS" w:hAnsi="Trebuchet MS"/>
          <w:sz w:val="18"/>
          <w:szCs w:val="18"/>
          <w:lang w:val="es-ES" w:eastAsia="de-DE"/>
        </w:rPr>
        <w:t xml:space="preserve"> del año 20</w:t>
      </w:r>
      <w:r w:rsidRPr="003F2046">
        <w:rPr>
          <w:rFonts w:ascii="Trebuchet MS" w:hAnsi="Trebuchet MS"/>
          <w:sz w:val="18"/>
          <w:szCs w:val="18"/>
          <w:highlight w:val="yellow"/>
          <w:lang w:val="es-ES" w:eastAsia="de-DE"/>
        </w:rPr>
        <w:t>__</w:t>
      </w:r>
      <w:r w:rsidRPr="00402194">
        <w:rPr>
          <w:rFonts w:ascii="Trebuchet MS" w:hAnsi="Trebuchet MS"/>
          <w:sz w:val="18"/>
          <w:szCs w:val="18"/>
          <w:lang w:val="es-ES" w:eastAsia="de-DE"/>
        </w:rPr>
        <w:t xml:space="preserve">. </w:t>
      </w:r>
    </w:p>
    <w:p w14:paraId="77A46E03" w14:textId="77777777" w:rsidR="007112B0" w:rsidRPr="007112B0" w:rsidRDefault="007112B0" w:rsidP="007112B0">
      <w:pPr>
        <w:tabs>
          <w:tab w:val="left" w:pos="5245"/>
        </w:tabs>
        <w:rPr>
          <w:rFonts w:ascii="Trebuchet MS" w:hAnsi="Trebuchet MS"/>
          <w:sz w:val="18"/>
          <w:szCs w:val="18"/>
          <w:u w:val="single"/>
          <w:lang w:val="es-MX"/>
        </w:rPr>
      </w:pPr>
    </w:p>
    <w:p w14:paraId="7A1D55F5" w14:textId="77777777" w:rsidR="007112B0" w:rsidRPr="007112B0" w:rsidRDefault="007112B0" w:rsidP="007112B0">
      <w:pPr>
        <w:tabs>
          <w:tab w:val="left" w:pos="5245"/>
        </w:tabs>
        <w:rPr>
          <w:rFonts w:ascii="Trebuchet MS" w:hAnsi="Trebuchet MS"/>
          <w:sz w:val="18"/>
          <w:szCs w:val="18"/>
          <w:u w:val="single"/>
          <w:lang w:val="es-MX"/>
        </w:rPr>
      </w:pPr>
    </w:p>
    <w:p w14:paraId="5277955C" w14:textId="77777777" w:rsidR="007112B0" w:rsidRPr="007112B0" w:rsidRDefault="007112B0" w:rsidP="007112B0">
      <w:pPr>
        <w:tabs>
          <w:tab w:val="left" w:pos="5245"/>
        </w:tabs>
        <w:rPr>
          <w:rFonts w:ascii="Trebuchet MS" w:hAnsi="Trebuchet MS"/>
          <w:sz w:val="18"/>
          <w:szCs w:val="18"/>
          <w:lang w:val="es-MX"/>
        </w:rPr>
      </w:pPr>
    </w:p>
    <w:p w14:paraId="50A9BFEA" w14:textId="77777777" w:rsidR="007112B0" w:rsidRPr="007112B0" w:rsidRDefault="007112B0" w:rsidP="007112B0">
      <w:pPr>
        <w:tabs>
          <w:tab w:val="left" w:pos="5245"/>
        </w:tabs>
        <w:rPr>
          <w:rFonts w:ascii="Trebuchet MS" w:hAnsi="Trebuchet MS"/>
          <w:sz w:val="18"/>
          <w:szCs w:val="18"/>
          <w:lang w:val="es-MX"/>
        </w:rPr>
      </w:pPr>
    </w:p>
    <w:p w14:paraId="1B345784" w14:textId="77777777" w:rsidR="007112B0" w:rsidRPr="007112B0" w:rsidRDefault="007112B0" w:rsidP="007112B0">
      <w:pPr>
        <w:tabs>
          <w:tab w:val="left" w:pos="5245"/>
        </w:tabs>
        <w:rPr>
          <w:rFonts w:ascii="Trebuchet MS" w:hAnsi="Trebuchet MS"/>
          <w:sz w:val="18"/>
          <w:szCs w:val="18"/>
          <w:lang w:val="es-MX"/>
        </w:rPr>
      </w:pPr>
    </w:p>
    <w:p w14:paraId="420E1ED2" w14:textId="77777777" w:rsidR="007112B0" w:rsidRPr="007112B0" w:rsidRDefault="007112B0" w:rsidP="007112B0">
      <w:pPr>
        <w:tabs>
          <w:tab w:val="left" w:pos="5245"/>
        </w:tabs>
        <w:rPr>
          <w:rFonts w:ascii="Trebuchet MS" w:hAnsi="Trebuchet MS"/>
          <w:sz w:val="18"/>
          <w:szCs w:val="18"/>
          <w:lang w:val="es-MX"/>
        </w:rPr>
      </w:pPr>
    </w:p>
    <w:p w14:paraId="32C13D26" w14:textId="77777777" w:rsidR="007112B0" w:rsidRPr="007112B0" w:rsidRDefault="007112B0" w:rsidP="007112B0">
      <w:pPr>
        <w:tabs>
          <w:tab w:val="left" w:pos="5245"/>
        </w:tabs>
        <w:rPr>
          <w:rFonts w:ascii="Trebuchet MS" w:hAnsi="Trebuchet MS"/>
          <w:sz w:val="18"/>
          <w:szCs w:val="18"/>
          <w:lang w:val="es-MX"/>
        </w:rPr>
      </w:pPr>
    </w:p>
    <w:p w14:paraId="3A53B2FF" w14:textId="77777777" w:rsidR="007112B0" w:rsidRPr="007112B0" w:rsidRDefault="007112B0" w:rsidP="007112B0">
      <w:pPr>
        <w:tabs>
          <w:tab w:val="left" w:pos="5245"/>
        </w:tabs>
        <w:rPr>
          <w:rFonts w:ascii="Trebuchet MS" w:hAnsi="Trebuchet MS"/>
          <w:sz w:val="18"/>
          <w:szCs w:val="18"/>
          <w:u w:val="single"/>
          <w:lang w:val="es-MX"/>
        </w:rPr>
      </w:pPr>
      <w:r w:rsidRPr="007112B0">
        <w:rPr>
          <w:rFonts w:ascii="Trebuchet MS" w:hAnsi="Trebuchet MS"/>
          <w:sz w:val="18"/>
          <w:szCs w:val="18"/>
          <w:lang w:val="es-MX"/>
        </w:rPr>
        <w:tab/>
      </w:r>
    </w:p>
    <w:p w14:paraId="3806B276" w14:textId="77777777" w:rsidR="007112B0" w:rsidRPr="007112B0" w:rsidRDefault="007112B0" w:rsidP="007112B0">
      <w:pPr>
        <w:tabs>
          <w:tab w:val="left" w:pos="5245"/>
        </w:tabs>
        <w:rPr>
          <w:rFonts w:ascii="Trebuchet MS" w:hAnsi="Trebuchet MS"/>
          <w:sz w:val="18"/>
          <w:szCs w:val="18"/>
          <w:lang w:val="es-MX"/>
        </w:rPr>
      </w:pPr>
      <w:r w:rsidRPr="007112B0">
        <w:rPr>
          <w:rFonts w:ascii="Trebuchet MS" w:hAnsi="Trebuchet MS"/>
          <w:sz w:val="18"/>
          <w:szCs w:val="18"/>
          <w:lang w:val="es-MX"/>
        </w:rPr>
        <w:t>___________________________________</w:t>
      </w:r>
      <w:r w:rsidRPr="007112B0">
        <w:rPr>
          <w:rFonts w:ascii="Trebuchet MS" w:hAnsi="Trebuchet MS"/>
          <w:sz w:val="18"/>
          <w:szCs w:val="18"/>
          <w:lang w:val="es-MX"/>
        </w:rPr>
        <w:tab/>
        <w:t>______________________________________</w:t>
      </w:r>
    </w:p>
    <w:p w14:paraId="73F919D4" w14:textId="77777777" w:rsidR="007112B0" w:rsidRPr="007112B0" w:rsidRDefault="007112B0" w:rsidP="007112B0">
      <w:pPr>
        <w:tabs>
          <w:tab w:val="left" w:pos="851"/>
          <w:tab w:val="left" w:pos="6521"/>
        </w:tabs>
        <w:spacing w:after="80" w:line="276" w:lineRule="auto"/>
        <w:rPr>
          <w:rFonts w:ascii="Trebuchet MS" w:hAnsi="Trebuchet MS"/>
          <w:sz w:val="18"/>
          <w:szCs w:val="18"/>
          <w:lang w:val="es-MX"/>
        </w:rPr>
      </w:pPr>
      <w:r w:rsidRPr="007112B0">
        <w:rPr>
          <w:rFonts w:ascii="Trebuchet MS" w:hAnsi="Trebuchet MS"/>
          <w:sz w:val="18"/>
          <w:szCs w:val="18"/>
          <w:lang w:val="es-MX"/>
        </w:rPr>
        <w:t xml:space="preserve">Ing. Humberto González Guerrero                                                                </w:t>
      </w:r>
      <w:r w:rsidRPr="007112B0">
        <w:rPr>
          <w:rFonts w:ascii="Trebuchet MS" w:hAnsi="Trebuchet MS"/>
          <w:sz w:val="18"/>
          <w:szCs w:val="18"/>
          <w:highlight w:val="yellow"/>
          <w:lang w:val="es-MX"/>
        </w:rPr>
        <w:t>Nombre del cliente</w:t>
      </w:r>
    </w:p>
    <w:p w14:paraId="3660C65D" w14:textId="77777777" w:rsidR="007112B0" w:rsidRPr="007112B0" w:rsidRDefault="007112B0" w:rsidP="007112B0">
      <w:pPr>
        <w:tabs>
          <w:tab w:val="left" w:pos="851"/>
          <w:tab w:val="left" w:pos="6521"/>
        </w:tabs>
        <w:spacing w:after="80" w:line="276" w:lineRule="auto"/>
        <w:rPr>
          <w:rFonts w:ascii="Trebuchet MS" w:hAnsi="Trebuchet MS"/>
          <w:sz w:val="18"/>
          <w:szCs w:val="18"/>
          <w:lang w:val="es-MX"/>
        </w:rPr>
      </w:pPr>
      <w:r w:rsidRPr="007112B0">
        <w:rPr>
          <w:rFonts w:ascii="Trebuchet MS" w:hAnsi="Trebuchet MS"/>
          <w:sz w:val="18"/>
          <w:szCs w:val="18"/>
          <w:lang w:val="es-MX"/>
        </w:rPr>
        <w:t xml:space="preserve">Gerente Oficina Regional                                                                                     </w:t>
      </w:r>
      <w:r w:rsidRPr="007112B0">
        <w:rPr>
          <w:rFonts w:ascii="Trebuchet MS" w:hAnsi="Trebuchet MS"/>
          <w:sz w:val="18"/>
          <w:szCs w:val="18"/>
          <w:highlight w:val="yellow"/>
          <w:lang w:val="es-MX"/>
        </w:rPr>
        <w:t>Empresa</w:t>
      </w:r>
      <w:r w:rsidRPr="007112B0">
        <w:rPr>
          <w:rFonts w:ascii="Trebuchet MS" w:hAnsi="Trebuchet MS"/>
          <w:sz w:val="18"/>
          <w:szCs w:val="18"/>
          <w:lang w:val="es-MX"/>
        </w:rPr>
        <w:t xml:space="preserve"> </w:t>
      </w:r>
    </w:p>
    <w:p w14:paraId="39A6AA70" w14:textId="77777777" w:rsidR="007112B0" w:rsidRPr="007112B0" w:rsidRDefault="007112B0" w:rsidP="007112B0">
      <w:pPr>
        <w:tabs>
          <w:tab w:val="left" w:pos="851"/>
          <w:tab w:val="left" w:pos="6521"/>
        </w:tabs>
        <w:spacing w:after="80" w:line="276" w:lineRule="auto"/>
        <w:rPr>
          <w:rFonts w:ascii="Trebuchet MS" w:hAnsi="Trebuchet MS"/>
          <w:sz w:val="18"/>
          <w:szCs w:val="18"/>
          <w:lang w:val="es-MX"/>
        </w:rPr>
      </w:pPr>
      <w:r w:rsidRPr="007112B0">
        <w:rPr>
          <w:rFonts w:ascii="Trebuchet MS" w:hAnsi="Trebuchet MS"/>
          <w:sz w:val="18"/>
          <w:szCs w:val="18"/>
          <w:lang w:val="es-MX"/>
        </w:rPr>
        <w:t xml:space="preserve">Para América Central                                                                                      </w:t>
      </w:r>
      <w:r w:rsidRPr="007112B0">
        <w:rPr>
          <w:rFonts w:ascii="Trebuchet MS" w:hAnsi="Trebuchet MS"/>
          <w:sz w:val="18"/>
          <w:szCs w:val="18"/>
          <w:highlight w:val="yellow"/>
          <w:lang w:val="es-MX"/>
        </w:rPr>
        <w:t>Cédula Jurídica</w:t>
      </w:r>
    </w:p>
    <w:p w14:paraId="49E55D8F" w14:textId="77777777" w:rsidR="007112B0" w:rsidRPr="008D2CEF" w:rsidRDefault="007112B0" w:rsidP="007112B0">
      <w:pPr>
        <w:tabs>
          <w:tab w:val="left" w:pos="851"/>
          <w:tab w:val="left" w:pos="6521"/>
        </w:tabs>
        <w:spacing w:after="80" w:line="276" w:lineRule="auto"/>
        <w:rPr>
          <w:rFonts w:ascii="Trebuchet MS" w:hAnsi="Trebuchet MS"/>
          <w:sz w:val="18"/>
          <w:szCs w:val="18"/>
          <w:lang w:val="es-MX"/>
        </w:rPr>
      </w:pPr>
      <w:r w:rsidRPr="008D2CEF">
        <w:rPr>
          <w:rFonts w:ascii="Trebuchet MS" w:hAnsi="Trebuchet MS"/>
          <w:sz w:val="18"/>
          <w:szCs w:val="18"/>
          <w:lang w:val="es-MX"/>
        </w:rPr>
        <w:t>Kiwa BCS Costa Rica Limitada</w:t>
      </w:r>
    </w:p>
    <w:p w14:paraId="7F430CBD" w14:textId="77777777" w:rsidR="007112B0" w:rsidRDefault="007112B0" w:rsidP="00FC0ED0">
      <w:pPr>
        <w:pStyle w:val="Prrafodelista"/>
        <w:overflowPunct w:val="0"/>
        <w:autoSpaceDE w:val="0"/>
        <w:autoSpaceDN w:val="0"/>
        <w:adjustRightInd w:val="0"/>
        <w:jc w:val="both"/>
        <w:textAlignment w:val="baseline"/>
        <w:rPr>
          <w:rFonts w:ascii="Trebuchet MS" w:hAnsi="Trebuchet MS"/>
          <w:color w:val="000000"/>
          <w:sz w:val="18"/>
          <w:szCs w:val="20"/>
          <w:lang w:val="es-ES" w:eastAsia="de-DE"/>
        </w:rPr>
      </w:pPr>
    </w:p>
    <w:p w14:paraId="4A4CAE0A" w14:textId="77777777" w:rsidR="005356E3" w:rsidRDefault="005356E3" w:rsidP="00FC0ED0">
      <w:pPr>
        <w:pStyle w:val="Prrafodelista"/>
        <w:overflowPunct w:val="0"/>
        <w:autoSpaceDE w:val="0"/>
        <w:autoSpaceDN w:val="0"/>
        <w:adjustRightInd w:val="0"/>
        <w:jc w:val="both"/>
        <w:textAlignment w:val="baseline"/>
        <w:rPr>
          <w:rFonts w:ascii="Trebuchet MS" w:hAnsi="Trebuchet MS"/>
          <w:color w:val="000000"/>
          <w:sz w:val="18"/>
          <w:szCs w:val="20"/>
          <w:lang w:val="es-ES" w:eastAsia="de-DE"/>
        </w:rPr>
      </w:pPr>
    </w:p>
    <w:sectPr w:rsidR="005356E3" w:rsidSect="00691B24">
      <w:headerReference w:type="default" r:id="rId12"/>
      <w:footerReference w:type="default" r:id="rId13"/>
      <w:pgSz w:w="12240" w:h="15840" w:code="1"/>
      <w:pgMar w:top="2526" w:right="1440" w:bottom="1440" w:left="1440" w:header="278" w:footer="2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2DB86" w14:textId="77777777" w:rsidR="00551154" w:rsidRDefault="00551154" w:rsidP="0078280A">
      <w:r>
        <w:separator/>
      </w:r>
    </w:p>
  </w:endnote>
  <w:endnote w:type="continuationSeparator" w:id="0">
    <w:p w14:paraId="437BBB4D" w14:textId="77777777" w:rsidR="00551154" w:rsidRDefault="00551154" w:rsidP="0078280A">
      <w:r>
        <w:continuationSeparator/>
      </w:r>
    </w:p>
  </w:endnote>
  <w:endnote w:type="continuationNotice" w:id="1">
    <w:p w14:paraId="6B1CF0AC" w14:textId="77777777" w:rsidR="00551154" w:rsidRDefault="005511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F421E" w14:textId="7CE4EAFE" w:rsidR="00F15778" w:rsidRPr="004E2A2E" w:rsidRDefault="00F15778" w:rsidP="00F15778">
    <w:pPr>
      <w:pStyle w:val="Piedepgina"/>
      <w:tabs>
        <w:tab w:val="clear" w:pos="4680"/>
        <w:tab w:val="clear" w:pos="9360"/>
        <w:tab w:val="left" w:pos="5625"/>
      </w:tabs>
    </w:pPr>
    <w:proofErr w:type="spellStart"/>
    <w:r w:rsidRPr="003604B2">
      <w:rPr>
        <w:rFonts w:ascii="Trebuchet MS" w:eastAsia="Trebuchet MS" w:hAnsi="Trebuchet MS" w:cs="Trebuchet MS"/>
        <w:bCs/>
        <w:color w:val="002060"/>
        <w:sz w:val="16"/>
        <w:szCs w:val="16"/>
      </w:rPr>
      <w:t>Versión</w:t>
    </w:r>
    <w:proofErr w:type="spellEnd"/>
    <w:r w:rsidRPr="003604B2">
      <w:rPr>
        <w:rFonts w:ascii="Trebuchet MS" w:eastAsia="Trebuchet MS" w:hAnsi="Trebuchet MS" w:cs="Trebuchet MS"/>
        <w:bCs/>
        <w:color w:val="002060"/>
        <w:sz w:val="16"/>
        <w:szCs w:val="16"/>
      </w:rPr>
      <w:t xml:space="preserve"> </w:t>
    </w:r>
    <w:r w:rsidR="00ED67EC" w:rsidRPr="00C14DCF">
      <w:rPr>
        <w:rFonts w:ascii="Trebuchet MS" w:eastAsia="Trebuchet MS" w:hAnsi="Trebuchet MS" w:cs="Trebuchet MS"/>
        <w:bCs/>
        <w:color w:val="002060"/>
        <w:sz w:val="16"/>
        <w:szCs w:val="16"/>
        <w:lang w:val="es-ES"/>
      </w:rPr>
      <w:t>2025-07-28</w:t>
    </w:r>
    <w:r>
      <w:rPr>
        <w:rFonts w:ascii="Trebuchet MS" w:eastAsia="Trebuchet MS" w:hAnsi="Trebuchet MS" w:cs="Trebuchet MS"/>
        <w:bCs/>
        <w:color w:val="002060"/>
        <w:sz w:val="16"/>
        <w:szCs w:val="16"/>
      </w:rPr>
      <w:t xml:space="preserve">                                                                                                                                                     </w:t>
    </w:r>
    <w:proofErr w:type="spellStart"/>
    <w:r>
      <w:rPr>
        <w:rFonts w:ascii="Trebuchet MS" w:eastAsia="Trebuchet MS" w:hAnsi="Trebuchet MS" w:cs="Trebuchet MS"/>
        <w:bCs/>
        <w:color w:val="002060"/>
        <w:sz w:val="16"/>
        <w:szCs w:val="16"/>
      </w:rPr>
      <w:t>P</w:t>
    </w:r>
    <w:r w:rsidRPr="00B95D09">
      <w:rPr>
        <w:rFonts w:ascii="Trebuchet MS" w:eastAsia="Trebuchet MS" w:hAnsi="Trebuchet MS" w:cs="Trebuchet MS"/>
        <w:bCs/>
        <w:color w:val="002060"/>
        <w:sz w:val="16"/>
        <w:szCs w:val="16"/>
      </w:rPr>
      <w:t>ágina</w:t>
    </w:r>
    <w:proofErr w:type="spellEnd"/>
    <w:r w:rsidRPr="003604B2">
      <w:rPr>
        <w:rFonts w:ascii="Trebuchet MS" w:eastAsia="Trebuchet MS" w:hAnsi="Trebuchet MS" w:cs="Trebuchet MS"/>
        <w:bCs/>
        <w:color w:val="002060"/>
        <w:sz w:val="16"/>
        <w:szCs w:val="16"/>
      </w:rPr>
      <w:t xml:space="preserve"> </w:t>
    </w:r>
    <w:r w:rsidRPr="003604B2">
      <w:rPr>
        <w:rFonts w:ascii="Trebuchet MS" w:eastAsia="Trebuchet MS" w:hAnsi="Trebuchet MS" w:cs="Trebuchet MS"/>
        <w:bCs/>
        <w:color w:val="002060"/>
        <w:sz w:val="16"/>
        <w:szCs w:val="16"/>
      </w:rPr>
      <w:fldChar w:fldCharType="begin"/>
    </w:r>
    <w:r w:rsidRPr="003604B2">
      <w:rPr>
        <w:rFonts w:ascii="Trebuchet MS" w:eastAsia="Trebuchet MS" w:hAnsi="Trebuchet MS" w:cs="Trebuchet MS"/>
        <w:bCs/>
        <w:color w:val="002060"/>
        <w:sz w:val="16"/>
        <w:szCs w:val="16"/>
      </w:rPr>
      <w:instrText xml:space="preserve"> PAGE   \* MERGEFORMAT </w:instrText>
    </w:r>
    <w:r w:rsidRPr="003604B2">
      <w:rPr>
        <w:rFonts w:ascii="Trebuchet MS" w:eastAsia="Trebuchet MS" w:hAnsi="Trebuchet MS" w:cs="Trebuchet MS"/>
        <w:bCs/>
        <w:color w:val="002060"/>
        <w:sz w:val="16"/>
        <w:szCs w:val="16"/>
      </w:rPr>
      <w:fldChar w:fldCharType="separate"/>
    </w:r>
    <w:r>
      <w:rPr>
        <w:rFonts w:ascii="Trebuchet MS" w:eastAsia="Trebuchet MS" w:hAnsi="Trebuchet MS" w:cs="Trebuchet MS"/>
        <w:bCs/>
        <w:color w:val="002060"/>
        <w:sz w:val="16"/>
        <w:szCs w:val="16"/>
      </w:rPr>
      <w:t>1</w:t>
    </w:r>
    <w:r w:rsidRPr="003604B2">
      <w:rPr>
        <w:rFonts w:ascii="Trebuchet MS" w:eastAsia="Trebuchet MS" w:hAnsi="Trebuchet MS" w:cs="Trebuchet MS"/>
        <w:bCs/>
        <w:color w:val="002060"/>
        <w:sz w:val="16"/>
        <w:szCs w:val="16"/>
      </w:rPr>
      <w:fldChar w:fldCharType="end"/>
    </w:r>
    <w:r w:rsidRPr="003604B2">
      <w:rPr>
        <w:rFonts w:ascii="Trebuchet MS" w:eastAsia="Trebuchet MS" w:hAnsi="Trebuchet MS" w:cs="Trebuchet MS"/>
        <w:bCs/>
        <w:color w:val="002060"/>
        <w:sz w:val="16"/>
        <w:szCs w:val="16"/>
      </w:rPr>
      <w:t>/</w:t>
    </w:r>
    <w:r w:rsidRPr="003604B2">
      <w:rPr>
        <w:rFonts w:ascii="Trebuchet MS" w:eastAsia="Trebuchet MS" w:hAnsi="Trebuchet MS" w:cs="Trebuchet MS"/>
        <w:bCs/>
        <w:color w:val="002060"/>
        <w:sz w:val="16"/>
        <w:szCs w:val="16"/>
      </w:rPr>
      <w:fldChar w:fldCharType="begin"/>
    </w:r>
    <w:r w:rsidRPr="003604B2">
      <w:rPr>
        <w:rFonts w:ascii="Trebuchet MS" w:eastAsia="Trebuchet MS" w:hAnsi="Trebuchet MS" w:cs="Trebuchet MS"/>
        <w:bCs/>
        <w:color w:val="002060"/>
        <w:sz w:val="16"/>
        <w:szCs w:val="16"/>
      </w:rPr>
      <w:instrText xml:space="preserve"> NUMPAGES   \* MERGEFORMAT </w:instrText>
    </w:r>
    <w:r w:rsidRPr="003604B2">
      <w:rPr>
        <w:rFonts w:ascii="Trebuchet MS" w:eastAsia="Trebuchet MS" w:hAnsi="Trebuchet MS" w:cs="Trebuchet MS"/>
        <w:bCs/>
        <w:color w:val="002060"/>
        <w:sz w:val="16"/>
        <w:szCs w:val="16"/>
      </w:rPr>
      <w:fldChar w:fldCharType="separate"/>
    </w:r>
    <w:r>
      <w:rPr>
        <w:rFonts w:ascii="Trebuchet MS" w:eastAsia="Trebuchet MS" w:hAnsi="Trebuchet MS" w:cs="Trebuchet MS"/>
        <w:bCs/>
        <w:color w:val="002060"/>
        <w:sz w:val="16"/>
        <w:szCs w:val="16"/>
      </w:rPr>
      <w:t>8</w:t>
    </w:r>
    <w:r w:rsidRPr="003604B2">
      <w:rPr>
        <w:rFonts w:ascii="Trebuchet MS" w:eastAsia="Trebuchet MS" w:hAnsi="Trebuchet MS" w:cs="Trebuchet MS"/>
        <w:bCs/>
        <w:color w:val="002060"/>
        <w:sz w:val="16"/>
        <w:szCs w:val="16"/>
      </w:rPr>
      <w:fldChar w:fldCharType="end"/>
    </w:r>
  </w:p>
  <w:p w14:paraId="5C385CB4" w14:textId="355C000D" w:rsidR="00F15778" w:rsidRPr="004E2A2E" w:rsidRDefault="00691B24" w:rsidP="00F15778">
    <w:pPr>
      <w:pStyle w:val="Piedepgina"/>
      <w:tabs>
        <w:tab w:val="clear" w:pos="4680"/>
        <w:tab w:val="clear" w:pos="9360"/>
        <w:tab w:val="left" w:pos="5625"/>
      </w:tabs>
    </w:pPr>
    <w:r>
      <w:rPr>
        <w:rFonts w:ascii="Trebuchet MS" w:eastAsia="Trebuchet MS" w:hAnsi="Trebuchet MS" w:cs="Trebuchet MS"/>
        <w:bCs/>
        <w:noProof/>
        <w:color w:val="002060"/>
        <w:sz w:val="16"/>
        <w:szCs w:val="16"/>
      </w:rPr>
      <w:drawing>
        <wp:anchor distT="0" distB="0" distL="114300" distR="114300" simplePos="0" relativeHeight="251664387" behindDoc="1" locked="0" layoutInCell="1" allowOverlap="1" wp14:anchorId="5DC9C288" wp14:editId="5B5A7DC1">
          <wp:simplePos x="0" y="0"/>
          <wp:positionH relativeFrom="page">
            <wp:posOffset>10791</wp:posOffset>
          </wp:positionH>
          <wp:positionV relativeFrom="paragraph">
            <wp:posOffset>141044</wp:posOffset>
          </wp:positionV>
          <wp:extent cx="7814310" cy="419100"/>
          <wp:effectExtent l="0" t="0" r="0" b="0"/>
          <wp:wrapNone/>
          <wp:docPr id="122624033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431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44DD89" w14:textId="08796D1F" w:rsidR="004E2A2E" w:rsidRPr="004E2A2E" w:rsidRDefault="004E2A2E" w:rsidP="008D2CEF">
    <w:pPr>
      <w:pStyle w:val="Piedepgina"/>
      <w:tabs>
        <w:tab w:val="clear" w:pos="4680"/>
        <w:tab w:val="clear" w:pos="9360"/>
        <w:tab w:val="left" w:pos="56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F7498" w14:textId="77777777" w:rsidR="00551154" w:rsidRDefault="00551154" w:rsidP="0078280A">
      <w:r>
        <w:separator/>
      </w:r>
    </w:p>
  </w:footnote>
  <w:footnote w:type="continuationSeparator" w:id="0">
    <w:p w14:paraId="5C867ACE" w14:textId="77777777" w:rsidR="00551154" w:rsidRDefault="00551154" w:rsidP="0078280A">
      <w:r>
        <w:continuationSeparator/>
      </w:r>
    </w:p>
  </w:footnote>
  <w:footnote w:type="continuationNotice" w:id="1">
    <w:p w14:paraId="6CE90A88" w14:textId="77777777" w:rsidR="00551154" w:rsidRDefault="005511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25ACF" w14:textId="106A015A" w:rsidR="004E2A2E" w:rsidRDefault="00BC6D87" w:rsidP="004E2A2E">
    <w:pPr>
      <w:pStyle w:val="Encabezado"/>
      <w:tabs>
        <w:tab w:val="clear" w:pos="4680"/>
        <w:tab w:val="clear" w:pos="9360"/>
        <w:tab w:val="left" w:pos="7649"/>
      </w:tabs>
    </w:pPr>
    <w:r>
      <w:rPr>
        <w:noProof/>
      </w:rPr>
      <w:drawing>
        <wp:anchor distT="0" distB="0" distL="114300" distR="114300" simplePos="0" relativeHeight="251661315" behindDoc="1" locked="0" layoutInCell="1" allowOverlap="1" wp14:anchorId="1645A2D8" wp14:editId="56AAA834">
          <wp:simplePos x="0" y="0"/>
          <wp:positionH relativeFrom="page">
            <wp:posOffset>-334115</wp:posOffset>
          </wp:positionH>
          <wp:positionV relativeFrom="paragraph">
            <wp:posOffset>-168910</wp:posOffset>
          </wp:positionV>
          <wp:extent cx="8096885" cy="1438275"/>
          <wp:effectExtent l="0" t="0" r="0" b="9525"/>
          <wp:wrapNone/>
          <wp:docPr id="117794476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885"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78B7">
      <w:rPr>
        <w:noProof/>
      </w:rPr>
      <mc:AlternateContent>
        <mc:Choice Requires="wps">
          <w:drawing>
            <wp:anchor distT="0" distB="0" distL="114300" distR="114300" simplePos="0" relativeHeight="251660291" behindDoc="0" locked="0" layoutInCell="1" allowOverlap="1" wp14:anchorId="42019B04" wp14:editId="3D880599">
              <wp:simplePos x="0" y="0"/>
              <wp:positionH relativeFrom="column">
                <wp:posOffset>369442</wp:posOffset>
              </wp:positionH>
              <wp:positionV relativeFrom="paragraph">
                <wp:posOffset>415528</wp:posOffset>
              </wp:positionV>
              <wp:extent cx="2588260" cy="545465"/>
              <wp:effectExtent l="0" t="0" r="0" b="0"/>
              <wp:wrapNone/>
              <wp:docPr id="531761281" name="Cuadro de texto 531761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545465"/>
                      </a:xfrm>
                      <a:prstGeom prst="rect">
                        <a:avLst/>
                      </a:prstGeom>
                      <a:noFill/>
                      <a:ln w="9525">
                        <a:noFill/>
                        <a:miter lim="800000"/>
                        <a:headEnd/>
                        <a:tailEnd/>
                      </a:ln>
                    </wps:spPr>
                    <wps:txbx>
                      <w:txbxContent>
                        <w:p w14:paraId="785B49FF" w14:textId="77777777" w:rsidR="002578B7" w:rsidRPr="004E436F" w:rsidRDefault="002578B7" w:rsidP="002578B7">
                          <w:pPr>
                            <w:widowControl w:val="0"/>
                            <w:spacing w:line="259" w:lineRule="auto"/>
                            <w:ind w:right="25"/>
                            <w:jc w:val="right"/>
                            <w:rPr>
                              <w:rFonts w:ascii="Trebuchet MS" w:eastAsia="Trebuchet MS" w:hAnsi="Trebuchet MS" w:cs="Trebuchet MS"/>
                              <w:bCs/>
                              <w:color w:val="FFFFFF"/>
                              <w:sz w:val="20"/>
                              <w:szCs w:val="20"/>
                              <w:lang w:val="es-CR" w:eastAsia="en-US"/>
                            </w:rPr>
                          </w:pPr>
                          <w:r w:rsidRPr="004E436F">
                            <w:rPr>
                              <w:rFonts w:ascii="Trebuchet MS" w:eastAsia="Trebuchet MS" w:hAnsi="Trebuchet MS" w:cs="Trebuchet MS"/>
                              <w:bCs/>
                              <w:color w:val="FFFFFF"/>
                              <w:sz w:val="20"/>
                              <w:szCs w:val="20"/>
                              <w:lang w:val="es-CR" w:eastAsia="en-US"/>
                            </w:rPr>
                            <w:t>Anexo a la Oferta</w:t>
                          </w:r>
                        </w:p>
                        <w:p w14:paraId="6132C5A7" w14:textId="77777777" w:rsidR="002578B7" w:rsidRPr="00A06F02" w:rsidRDefault="002578B7" w:rsidP="002578B7">
                          <w:pPr>
                            <w:widowControl w:val="0"/>
                            <w:spacing w:before="40" w:after="40"/>
                            <w:ind w:right="15"/>
                            <w:jc w:val="right"/>
                            <w:rPr>
                              <w:rFonts w:ascii="Trebuchet MS" w:eastAsia="Trebuchet MS" w:hAnsi="Trebuchet MS" w:cs="Trebuchet MS"/>
                              <w:bCs/>
                              <w:color w:val="002060"/>
                              <w:sz w:val="16"/>
                              <w:szCs w:val="16"/>
                              <w:lang w:val="es-ES_tradnl"/>
                            </w:rPr>
                          </w:pPr>
                          <w:r w:rsidRPr="004E436F">
                            <w:rPr>
                              <w:rFonts w:ascii="Trebuchet MS" w:eastAsia="Trebuchet MS" w:hAnsi="Trebuchet MS" w:cs="Trebuchet MS"/>
                              <w:bCs/>
                              <w:color w:val="FFFFFF"/>
                              <w:sz w:val="16"/>
                              <w:szCs w:val="16"/>
                              <w:lang w:val="es-ES_tradnl"/>
                            </w:rPr>
                            <w:t xml:space="preserve">Reglamento Europeo </w:t>
                          </w:r>
                          <w:r>
                            <w:rPr>
                              <w:rFonts w:ascii="Trebuchet MS" w:eastAsia="Trebuchet MS" w:hAnsi="Trebuchet MS" w:cs="Trebuchet MS"/>
                              <w:bCs/>
                              <w:color w:val="FFFFFF"/>
                              <w:sz w:val="16"/>
                              <w:szCs w:val="16"/>
                              <w:lang w:val="es-ES_tradnl"/>
                            </w:rPr>
                            <w:t>2018/</w:t>
                          </w:r>
                          <w:r w:rsidRPr="004E436F">
                            <w:rPr>
                              <w:rFonts w:ascii="Trebuchet MS" w:eastAsia="Trebuchet MS" w:hAnsi="Trebuchet MS" w:cs="Trebuchet MS"/>
                              <w:bCs/>
                              <w:color w:val="FFFFFF"/>
                              <w:sz w:val="16"/>
                              <w:szCs w:val="16"/>
                              <w:lang w:val="es-ES_tradnl"/>
                            </w:rPr>
                            <w:t>848</w:t>
                          </w:r>
                        </w:p>
                        <w:p w14:paraId="73D587FC" w14:textId="77777777" w:rsidR="002578B7" w:rsidRPr="004E436F" w:rsidRDefault="002578B7" w:rsidP="002578B7">
                          <w:pPr>
                            <w:widowControl w:val="0"/>
                            <w:spacing w:before="40" w:after="40"/>
                            <w:ind w:right="15"/>
                            <w:jc w:val="right"/>
                            <w:rPr>
                              <w:rFonts w:ascii="Trebuchet MS" w:eastAsia="Trebuchet MS" w:hAnsi="Trebuchet MS" w:cs="Trebuchet MS"/>
                              <w:bCs/>
                              <w:color w:val="FFFFFF"/>
                              <w:sz w:val="16"/>
                              <w:szCs w:val="16"/>
                              <w:lang w:val="es-ES_tradnl"/>
                            </w:rPr>
                          </w:pPr>
                          <w:r w:rsidRPr="004E436F">
                            <w:rPr>
                              <w:rFonts w:ascii="Trebuchet MS" w:eastAsia="Trebuchet MS" w:hAnsi="Trebuchet MS" w:cs="Trebuchet MS"/>
                              <w:bCs/>
                              <w:color w:val="FFFFFF"/>
                              <w:sz w:val="16"/>
                              <w:szCs w:val="16"/>
                              <w:lang w:val="es-ES_tradnl"/>
                            </w:rPr>
                            <w:t>Kiwa BCS Costa Rica Ltda.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2019B04" id="_x0000_t202" coordsize="21600,21600" o:spt="202" path="m,l,21600r21600,l21600,xe">
              <v:stroke joinstyle="miter"/>
              <v:path gradientshapeok="t" o:connecttype="rect"/>
            </v:shapetype>
            <v:shape id="Cuadro de texto 531761281" o:spid="_x0000_s1026" type="#_x0000_t202" style="position:absolute;margin-left:29.1pt;margin-top:32.7pt;width:203.8pt;height:42.9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" filled="f" stroked="f">
              <v:textbox>
                <w:txbxContent>
                  <w:p w14:paraId="785B49FF" w14:textId="77777777" w:rsidR="002578B7" w:rsidRPr="004E436F" w:rsidRDefault="002578B7" w:rsidP="002578B7">
                    <w:pPr>
                      <w:widowControl w:val="0"/>
                      <w:spacing w:line="259" w:lineRule="auto"/>
                      <w:ind w:right="25"/>
                      <w:jc w:val="right"/>
                      <w:rPr>
                        <w:rFonts w:ascii="Trebuchet MS" w:eastAsia="Trebuchet MS" w:hAnsi="Trebuchet MS" w:cs="Trebuchet MS"/>
                        <w:bCs/>
                        <w:color w:val="FFFFFF"/>
                        <w:sz w:val="20"/>
                        <w:szCs w:val="20"/>
                        <w:lang w:val="es-CR" w:eastAsia="en-US"/>
                      </w:rPr>
                    </w:pPr>
                    <w:r w:rsidRPr="004E436F">
                      <w:rPr>
                        <w:rFonts w:ascii="Trebuchet MS" w:eastAsia="Trebuchet MS" w:hAnsi="Trebuchet MS" w:cs="Trebuchet MS"/>
                        <w:bCs/>
                        <w:color w:val="FFFFFF"/>
                        <w:sz w:val="20"/>
                        <w:szCs w:val="20"/>
                        <w:lang w:val="es-CR" w:eastAsia="en-US"/>
                      </w:rPr>
                      <w:t>Anexo a la Oferta</w:t>
                    </w:r>
                  </w:p>
                  <w:p w14:paraId="6132C5A7" w14:textId="77777777" w:rsidR="002578B7" w:rsidRPr="00A06F02" w:rsidRDefault="002578B7" w:rsidP="002578B7">
                    <w:pPr>
                      <w:widowControl w:val="0"/>
                      <w:spacing w:before="40" w:after="40"/>
                      <w:ind w:right="15"/>
                      <w:jc w:val="right"/>
                      <w:rPr>
                        <w:rFonts w:ascii="Trebuchet MS" w:eastAsia="Trebuchet MS" w:hAnsi="Trebuchet MS" w:cs="Trebuchet MS"/>
                        <w:bCs/>
                        <w:color w:val="002060"/>
                        <w:sz w:val="16"/>
                        <w:szCs w:val="16"/>
                        <w:lang w:val="es-ES_tradnl"/>
                      </w:rPr>
                    </w:pPr>
                    <w:r w:rsidRPr="004E436F">
                      <w:rPr>
                        <w:rFonts w:ascii="Trebuchet MS" w:eastAsia="Trebuchet MS" w:hAnsi="Trebuchet MS" w:cs="Trebuchet MS"/>
                        <w:bCs/>
                        <w:color w:val="FFFFFF"/>
                        <w:sz w:val="16"/>
                        <w:szCs w:val="16"/>
                        <w:lang w:val="es-ES_tradnl"/>
                      </w:rPr>
                      <w:t xml:space="preserve">Reglamento Europeo </w:t>
                    </w:r>
                    <w:r>
                      <w:rPr>
                        <w:rFonts w:ascii="Trebuchet MS" w:eastAsia="Trebuchet MS" w:hAnsi="Trebuchet MS" w:cs="Trebuchet MS"/>
                        <w:bCs/>
                        <w:color w:val="FFFFFF"/>
                        <w:sz w:val="16"/>
                        <w:szCs w:val="16"/>
                        <w:lang w:val="es-ES_tradnl"/>
                      </w:rPr>
                      <w:t>2018/</w:t>
                    </w:r>
                    <w:r w:rsidRPr="004E436F">
                      <w:rPr>
                        <w:rFonts w:ascii="Trebuchet MS" w:eastAsia="Trebuchet MS" w:hAnsi="Trebuchet MS" w:cs="Trebuchet MS"/>
                        <w:bCs/>
                        <w:color w:val="FFFFFF"/>
                        <w:sz w:val="16"/>
                        <w:szCs w:val="16"/>
                        <w:lang w:val="es-ES_tradnl"/>
                      </w:rPr>
                      <w:t>848</w:t>
                    </w:r>
                  </w:p>
                  <w:p w14:paraId="73D587FC" w14:textId="77777777" w:rsidR="002578B7" w:rsidRPr="004E436F" w:rsidRDefault="002578B7" w:rsidP="002578B7">
                    <w:pPr>
                      <w:widowControl w:val="0"/>
                      <w:spacing w:before="40" w:after="40"/>
                      <w:ind w:right="15"/>
                      <w:jc w:val="right"/>
                      <w:rPr>
                        <w:rFonts w:ascii="Trebuchet MS" w:eastAsia="Trebuchet MS" w:hAnsi="Trebuchet MS" w:cs="Trebuchet MS"/>
                        <w:bCs/>
                        <w:color w:val="FFFFFF"/>
                        <w:sz w:val="16"/>
                        <w:szCs w:val="16"/>
                        <w:lang w:val="es-ES_tradnl"/>
                      </w:rPr>
                    </w:pPr>
                    <w:r w:rsidRPr="004E436F">
                      <w:rPr>
                        <w:rFonts w:ascii="Trebuchet MS" w:eastAsia="Trebuchet MS" w:hAnsi="Trebuchet MS" w:cs="Trebuchet MS"/>
                        <w:bCs/>
                        <w:color w:val="FFFFFF"/>
                        <w:sz w:val="16"/>
                        <w:szCs w:val="16"/>
                        <w:lang w:val="es-ES_tradnl"/>
                      </w:rPr>
                      <w:t>Kiwa BCS Costa Rica Ltda.</w:t>
                    </w:r>
                  </w:p>
                </w:txbxContent>
              </v:textbox>
            </v:shape>
          </w:pict>
        </mc:Fallback>
      </mc:AlternateContent>
    </w:r>
    <w:r w:rsidR="002578B7">
      <w:rPr>
        <w:noProof/>
      </w:rPr>
      <mc:AlternateContent>
        <mc:Choice Requires="wps">
          <w:drawing>
            <wp:anchor distT="0" distB="0" distL="114300" distR="114300" simplePos="0" relativeHeight="251662339" behindDoc="0" locked="0" layoutInCell="1" allowOverlap="1" wp14:anchorId="6E035898" wp14:editId="66D553BE">
              <wp:simplePos x="0" y="0"/>
              <wp:positionH relativeFrom="column">
                <wp:posOffset>-134141</wp:posOffset>
              </wp:positionH>
              <wp:positionV relativeFrom="paragraph">
                <wp:posOffset>582599</wp:posOffset>
              </wp:positionV>
              <wp:extent cx="1264920" cy="314325"/>
              <wp:effectExtent l="0" t="0" r="0" b="0"/>
              <wp:wrapNone/>
              <wp:docPr id="50163550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314325"/>
                      </a:xfrm>
                      <a:prstGeom prst="rect">
                        <a:avLst/>
                      </a:prstGeom>
                      <a:noFill/>
                      <a:ln w="9525">
                        <a:noFill/>
                        <a:miter lim="800000"/>
                        <a:headEnd/>
                        <a:tailEnd/>
                      </a:ln>
                    </wps:spPr>
                    <wps:txbx>
                      <w:txbxContent>
                        <w:p w14:paraId="51B9BD4B" w14:textId="77777777" w:rsidR="002578B7" w:rsidRPr="00014349" w:rsidRDefault="002578B7" w:rsidP="002578B7">
                          <w:pPr>
                            <w:pStyle w:val="Default"/>
                            <w:ind w:left="-110" w:firstLine="20"/>
                            <w:jc w:val="center"/>
                            <w:rPr>
                              <w:rFonts w:ascii="Trebuchet MS" w:eastAsia="Trebuchet MS" w:hAnsi="Trebuchet MS"/>
                              <w:bCs/>
                              <w:color w:val="FFFFFF" w:themeColor="background1"/>
                              <w:sz w:val="28"/>
                              <w:szCs w:val="28"/>
                              <w:lang w:val="es-419"/>
                            </w:rPr>
                          </w:pPr>
                          <w:r w:rsidRPr="00014349">
                            <w:rPr>
                              <w:rFonts w:ascii="Trebuchet MS" w:eastAsia="Trebuchet MS" w:hAnsi="Trebuchet MS" w:cs="Trebuchet MS"/>
                              <w:bCs/>
                              <w:color w:val="FFFFFF" w:themeColor="background1"/>
                              <w:sz w:val="20"/>
                              <w:szCs w:val="20"/>
                              <w:lang w:val="es-ES_tradnl"/>
                            </w:rPr>
                            <w:t>G.01.</w:t>
                          </w:r>
                          <w:r>
                            <w:rPr>
                              <w:rFonts w:ascii="Trebuchet MS" w:eastAsia="Trebuchet MS" w:hAnsi="Trebuchet MS" w:cs="Trebuchet MS"/>
                              <w:bCs/>
                              <w:color w:val="FFFFFF" w:themeColor="background1"/>
                              <w:sz w:val="20"/>
                              <w:szCs w:val="20"/>
                              <w:lang w:val="es-ES_tradnl"/>
                            </w:rPr>
                            <w:t>17</w:t>
                          </w:r>
                          <w:r w:rsidRPr="00014349">
                            <w:rPr>
                              <w:rFonts w:ascii="Trebuchet MS" w:eastAsia="Trebuchet MS" w:hAnsi="Trebuchet MS" w:cs="Trebuchet MS"/>
                              <w:bCs/>
                              <w:color w:val="FFFFFF" w:themeColor="background1"/>
                              <w:sz w:val="20"/>
                              <w:szCs w:val="20"/>
                              <w:lang w:val="es-ES_tradnl"/>
                            </w:rPr>
                            <w:t>_F-65_CR</w:t>
                          </w:r>
                        </w:p>
                        <w:p w14:paraId="5D9FBFB6" w14:textId="77777777" w:rsidR="002578B7" w:rsidRPr="00C425E6" w:rsidRDefault="002578B7" w:rsidP="002578B7">
                          <w:pPr>
                            <w:pStyle w:val="Default"/>
                            <w:ind w:left="-110" w:firstLine="20"/>
                            <w:jc w:val="center"/>
                            <w:rPr>
                              <w:rFonts w:eastAsia="Trebuchet MS"/>
                              <w:bCs/>
                              <w:color w:val="FFFFFF" w:themeColor="background1"/>
                              <w:sz w:val="28"/>
                              <w:szCs w:val="28"/>
                              <w:lang w:val="es-4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35898" id="Cuadro de texto 2" o:spid="_x0000_s1027" type="#_x0000_t202" style="position:absolute;margin-left:-10.55pt;margin-top:45.85pt;width:99.6pt;height:24.75pt;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" filled="f" stroked="f">
              <v:textbox>
                <w:txbxContent>
                  <w:p w14:paraId="51B9BD4B" w14:textId="77777777" w:rsidR="002578B7" w:rsidRPr="00014349" w:rsidRDefault="002578B7" w:rsidP="002578B7">
                    <w:pPr>
                      <w:pStyle w:val="Default"/>
                      <w:ind w:left="-110" w:firstLine="20"/>
                      <w:jc w:val="center"/>
                      <w:rPr>
                        <w:rFonts w:ascii="Trebuchet MS" w:eastAsia="Trebuchet MS" w:hAnsi="Trebuchet MS"/>
                        <w:bCs/>
                        <w:color w:val="FFFFFF" w:themeColor="background1"/>
                        <w:sz w:val="28"/>
                        <w:szCs w:val="28"/>
                        <w:lang w:val="es-419"/>
                      </w:rPr>
                    </w:pPr>
                    <w:r w:rsidRPr="00014349">
                      <w:rPr>
                        <w:rFonts w:ascii="Trebuchet MS" w:eastAsia="Trebuchet MS" w:hAnsi="Trebuchet MS" w:cs="Trebuchet MS"/>
                        <w:bCs/>
                        <w:color w:val="FFFFFF" w:themeColor="background1"/>
                        <w:sz w:val="20"/>
                        <w:szCs w:val="20"/>
                        <w:lang w:val="es-ES_tradnl"/>
                      </w:rPr>
                      <w:t>G.01.</w:t>
                    </w:r>
                    <w:r>
                      <w:rPr>
                        <w:rFonts w:ascii="Trebuchet MS" w:eastAsia="Trebuchet MS" w:hAnsi="Trebuchet MS" w:cs="Trebuchet MS"/>
                        <w:bCs/>
                        <w:color w:val="FFFFFF" w:themeColor="background1"/>
                        <w:sz w:val="20"/>
                        <w:szCs w:val="20"/>
                        <w:lang w:val="es-ES_tradnl"/>
                      </w:rPr>
                      <w:t>17</w:t>
                    </w:r>
                    <w:r w:rsidRPr="00014349">
                      <w:rPr>
                        <w:rFonts w:ascii="Trebuchet MS" w:eastAsia="Trebuchet MS" w:hAnsi="Trebuchet MS" w:cs="Trebuchet MS"/>
                        <w:bCs/>
                        <w:color w:val="FFFFFF" w:themeColor="background1"/>
                        <w:sz w:val="20"/>
                        <w:szCs w:val="20"/>
                        <w:lang w:val="es-ES_tradnl"/>
                      </w:rPr>
                      <w:t>_F-65_CR</w:t>
                    </w:r>
                  </w:p>
                  <w:p w14:paraId="5D9FBFB6" w14:textId="77777777" w:rsidR="002578B7" w:rsidRPr="00C425E6" w:rsidRDefault="002578B7" w:rsidP="002578B7">
                    <w:pPr>
                      <w:pStyle w:val="Default"/>
                      <w:ind w:left="-110" w:firstLine="20"/>
                      <w:jc w:val="center"/>
                      <w:rPr>
                        <w:rFonts w:eastAsia="Trebuchet MS"/>
                        <w:bCs/>
                        <w:color w:val="FFFFFF" w:themeColor="background1"/>
                        <w:sz w:val="28"/>
                        <w:szCs w:val="28"/>
                        <w:lang w:val="es-419"/>
                      </w:rPr>
                    </w:pPr>
                  </w:p>
                </w:txbxContent>
              </v:textbox>
            </v:shape>
          </w:pict>
        </mc:Fallback>
      </mc:AlternateContent>
    </w:r>
    <w:r w:rsidR="004E2A2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22C1"/>
    <w:multiLevelType w:val="hybridMultilevel"/>
    <w:tmpl w:val="DAE294E6"/>
    <w:lvl w:ilvl="0" w:tplc="73723F9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2EF408A"/>
    <w:multiLevelType w:val="hybridMultilevel"/>
    <w:tmpl w:val="689237F0"/>
    <w:lvl w:ilvl="0" w:tplc="7298B638">
      <w:start w:val="1"/>
      <w:numFmt w:val="bullet"/>
      <w:lvlText w:val=""/>
      <w:lvlJc w:val="left"/>
      <w:pPr>
        <w:ind w:left="1435" w:hanging="360"/>
      </w:pPr>
      <w:rPr>
        <w:rFonts w:ascii="Symbol" w:hAnsi="Symbol" w:hint="default"/>
      </w:rPr>
    </w:lvl>
    <w:lvl w:ilvl="1" w:tplc="300A0003">
      <w:start w:val="1"/>
      <w:numFmt w:val="bullet"/>
      <w:lvlText w:val="o"/>
      <w:lvlJc w:val="left"/>
      <w:pPr>
        <w:ind w:left="2155" w:hanging="360"/>
      </w:pPr>
      <w:rPr>
        <w:rFonts w:ascii="Courier New" w:hAnsi="Courier New" w:cs="Courier New" w:hint="default"/>
      </w:rPr>
    </w:lvl>
    <w:lvl w:ilvl="2" w:tplc="300A0005">
      <w:start w:val="1"/>
      <w:numFmt w:val="bullet"/>
      <w:lvlText w:val=""/>
      <w:lvlJc w:val="left"/>
      <w:pPr>
        <w:ind w:left="2875" w:hanging="360"/>
      </w:pPr>
      <w:rPr>
        <w:rFonts w:ascii="Wingdings" w:hAnsi="Wingdings" w:hint="default"/>
      </w:rPr>
    </w:lvl>
    <w:lvl w:ilvl="3" w:tplc="300A0001">
      <w:start w:val="1"/>
      <w:numFmt w:val="bullet"/>
      <w:lvlText w:val=""/>
      <w:lvlJc w:val="left"/>
      <w:pPr>
        <w:ind w:left="3595" w:hanging="360"/>
      </w:pPr>
      <w:rPr>
        <w:rFonts w:ascii="Symbol" w:hAnsi="Symbol" w:hint="default"/>
      </w:rPr>
    </w:lvl>
    <w:lvl w:ilvl="4" w:tplc="300A0003">
      <w:start w:val="1"/>
      <w:numFmt w:val="bullet"/>
      <w:lvlText w:val="o"/>
      <w:lvlJc w:val="left"/>
      <w:pPr>
        <w:ind w:left="4315" w:hanging="360"/>
      </w:pPr>
      <w:rPr>
        <w:rFonts w:ascii="Courier New" w:hAnsi="Courier New" w:cs="Courier New" w:hint="default"/>
      </w:rPr>
    </w:lvl>
    <w:lvl w:ilvl="5" w:tplc="300A0005">
      <w:start w:val="1"/>
      <w:numFmt w:val="bullet"/>
      <w:lvlText w:val=""/>
      <w:lvlJc w:val="left"/>
      <w:pPr>
        <w:ind w:left="5035" w:hanging="360"/>
      </w:pPr>
      <w:rPr>
        <w:rFonts w:ascii="Wingdings" w:hAnsi="Wingdings" w:hint="default"/>
      </w:rPr>
    </w:lvl>
    <w:lvl w:ilvl="6" w:tplc="300A0001">
      <w:start w:val="1"/>
      <w:numFmt w:val="bullet"/>
      <w:lvlText w:val=""/>
      <w:lvlJc w:val="left"/>
      <w:pPr>
        <w:ind w:left="5755" w:hanging="360"/>
      </w:pPr>
      <w:rPr>
        <w:rFonts w:ascii="Symbol" w:hAnsi="Symbol" w:hint="default"/>
      </w:rPr>
    </w:lvl>
    <w:lvl w:ilvl="7" w:tplc="300A0003">
      <w:start w:val="1"/>
      <w:numFmt w:val="bullet"/>
      <w:lvlText w:val="o"/>
      <w:lvlJc w:val="left"/>
      <w:pPr>
        <w:ind w:left="6475" w:hanging="360"/>
      </w:pPr>
      <w:rPr>
        <w:rFonts w:ascii="Courier New" w:hAnsi="Courier New" w:cs="Courier New" w:hint="default"/>
      </w:rPr>
    </w:lvl>
    <w:lvl w:ilvl="8" w:tplc="300A0005">
      <w:start w:val="1"/>
      <w:numFmt w:val="bullet"/>
      <w:lvlText w:val=""/>
      <w:lvlJc w:val="left"/>
      <w:pPr>
        <w:ind w:left="7195" w:hanging="360"/>
      </w:pPr>
      <w:rPr>
        <w:rFonts w:ascii="Wingdings" w:hAnsi="Wingdings" w:hint="default"/>
      </w:rPr>
    </w:lvl>
  </w:abstractNum>
  <w:abstractNum w:abstractNumId="2" w15:restartNumberingAfterBreak="0">
    <w:nsid w:val="031D0F0A"/>
    <w:multiLevelType w:val="hybridMultilevel"/>
    <w:tmpl w:val="2B28F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07947"/>
    <w:multiLevelType w:val="hybridMultilevel"/>
    <w:tmpl w:val="EF4E0940"/>
    <w:lvl w:ilvl="0" w:tplc="00000006">
      <w:start w:val="1"/>
      <w:numFmt w:val="bullet"/>
      <w:lvlText w:val="§"/>
      <w:lvlJc w:val="left"/>
      <w:pPr>
        <w:ind w:left="360" w:hanging="360"/>
      </w:pPr>
      <w:rPr>
        <w:rFonts w:ascii="Wingdings" w:hAnsi="Wingding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73D5C7E"/>
    <w:multiLevelType w:val="hybridMultilevel"/>
    <w:tmpl w:val="7328526C"/>
    <w:lvl w:ilvl="0" w:tplc="61463B7C">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78763A1"/>
    <w:multiLevelType w:val="hybridMultilevel"/>
    <w:tmpl w:val="22F81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15B22"/>
    <w:multiLevelType w:val="multilevel"/>
    <w:tmpl w:val="C9F07934"/>
    <w:lvl w:ilvl="0">
      <w:start w:val="1"/>
      <w:numFmt w:val="decimal"/>
      <w:lvlText w:val="%1."/>
      <w:lvlJc w:val="left"/>
      <w:pPr>
        <w:ind w:left="720" w:hanging="360"/>
      </w:pPr>
      <w:rPr>
        <w:rFonts w:hint="default"/>
      </w:rPr>
    </w:lvl>
    <w:lvl w:ilvl="1">
      <w:start w:val="1"/>
      <w:numFmt w:val="bullet"/>
      <w:lvlText w:val=""/>
      <w:lvlJc w:val="left"/>
      <w:pPr>
        <w:ind w:left="732" w:hanging="372"/>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042755"/>
    <w:multiLevelType w:val="hybridMultilevel"/>
    <w:tmpl w:val="FE4423D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AAF619E"/>
    <w:multiLevelType w:val="hybridMultilevel"/>
    <w:tmpl w:val="32CAE338"/>
    <w:lvl w:ilvl="0" w:tplc="2FECC3BA">
      <w:start w:val="1"/>
      <w:numFmt w:val="lowerLetter"/>
      <w:lvlText w:val="%1."/>
      <w:lvlJc w:val="left"/>
      <w:pPr>
        <w:ind w:left="218" w:hanging="360"/>
      </w:pPr>
      <w:rPr>
        <w:rFonts w:hint="default"/>
      </w:rPr>
    </w:lvl>
    <w:lvl w:ilvl="1" w:tplc="140A0019" w:tentative="1">
      <w:start w:val="1"/>
      <w:numFmt w:val="lowerLetter"/>
      <w:lvlText w:val="%2."/>
      <w:lvlJc w:val="left"/>
      <w:pPr>
        <w:ind w:left="938" w:hanging="360"/>
      </w:pPr>
    </w:lvl>
    <w:lvl w:ilvl="2" w:tplc="140A001B" w:tentative="1">
      <w:start w:val="1"/>
      <w:numFmt w:val="lowerRoman"/>
      <w:lvlText w:val="%3."/>
      <w:lvlJc w:val="right"/>
      <w:pPr>
        <w:ind w:left="1658" w:hanging="180"/>
      </w:pPr>
    </w:lvl>
    <w:lvl w:ilvl="3" w:tplc="140A000F" w:tentative="1">
      <w:start w:val="1"/>
      <w:numFmt w:val="decimal"/>
      <w:lvlText w:val="%4."/>
      <w:lvlJc w:val="left"/>
      <w:pPr>
        <w:ind w:left="2378" w:hanging="360"/>
      </w:pPr>
    </w:lvl>
    <w:lvl w:ilvl="4" w:tplc="140A0019" w:tentative="1">
      <w:start w:val="1"/>
      <w:numFmt w:val="lowerLetter"/>
      <w:lvlText w:val="%5."/>
      <w:lvlJc w:val="left"/>
      <w:pPr>
        <w:ind w:left="3098" w:hanging="360"/>
      </w:pPr>
    </w:lvl>
    <w:lvl w:ilvl="5" w:tplc="140A001B" w:tentative="1">
      <w:start w:val="1"/>
      <w:numFmt w:val="lowerRoman"/>
      <w:lvlText w:val="%6."/>
      <w:lvlJc w:val="right"/>
      <w:pPr>
        <w:ind w:left="3818" w:hanging="180"/>
      </w:pPr>
    </w:lvl>
    <w:lvl w:ilvl="6" w:tplc="140A000F" w:tentative="1">
      <w:start w:val="1"/>
      <w:numFmt w:val="decimal"/>
      <w:lvlText w:val="%7."/>
      <w:lvlJc w:val="left"/>
      <w:pPr>
        <w:ind w:left="4538" w:hanging="360"/>
      </w:pPr>
    </w:lvl>
    <w:lvl w:ilvl="7" w:tplc="140A0019" w:tentative="1">
      <w:start w:val="1"/>
      <w:numFmt w:val="lowerLetter"/>
      <w:lvlText w:val="%8."/>
      <w:lvlJc w:val="left"/>
      <w:pPr>
        <w:ind w:left="5258" w:hanging="360"/>
      </w:pPr>
    </w:lvl>
    <w:lvl w:ilvl="8" w:tplc="140A001B" w:tentative="1">
      <w:start w:val="1"/>
      <w:numFmt w:val="lowerRoman"/>
      <w:lvlText w:val="%9."/>
      <w:lvlJc w:val="right"/>
      <w:pPr>
        <w:ind w:left="5978" w:hanging="180"/>
      </w:pPr>
    </w:lvl>
  </w:abstractNum>
  <w:abstractNum w:abstractNumId="9" w15:restartNumberingAfterBreak="0">
    <w:nsid w:val="1AC5235A"/>
    <w:multiLevelType w:val="multilevel"/>
    <w:tmpl w:val="2EF26E6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E0B4F9F"/>
    <w:multiLevelType w:val="hybridMultilevel"/>
    <w:tmpl w:val="528C3C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3478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974796"/>
    <w:multiLevelType w:val="hybridMultilevel"/>
    <w:tmpl w:val="F982A5E6"/>
    <w:lvl w:ilvl="0" w:tplc="73723F9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ADD22D1"/>
    <w:multiLevelType w:val="multilevel"/>
    <w:tmpl w:val="8AC6675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533833"/>
    <w:multiLevelType w:val="hybridMultilevel"/>
    <w:tmpl w:val="74D209E8"/>
    <w:lvl w:ilvl="0" w:tplc="0409000F">
      <w:start w:val="1"/>
      <w:numFmt w:val="decimal"/>
      <w:lvlText w:val="%1."/>
      <w:lvlJc w:val="left"/>
      <w:pPr>
        <w:ind w:left="720" w:hanging="360"/>
      </w:pPr>
      <w:rPr>
        <w:rFonts w:hint="default"/>
      </w:rPr>
    </w:lvl>
    <w:lvl w:ilvl="1" w:tplc="434078F8">
      <w:start w:val="3"/>
      <w:numFmt w:val="bullet"/>
      <w:lvlText w:val="-"/>
      <w:lvlJc w:val="left"/>
      <w:pPr>
        <w:ind w:left="1440" w:hanging="360"/>
      </w:pPr>
      <w:rPr>
        <w:rFonts w:ascii="Trebuchet MS" w:eastAsia="Times New Roman" w:hAnsi="Trebuchet M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D23EE"/>
    <w:multiLevelType w:val="hybridMultilevel"/>
    <w:tmpl w:val="965A6F22"/>
    <w:lvl w:ilvl="0" w:tplc="A6EC30A2">
      <w:numFmt w:val="bullet"/>
      <w:lvlText w:val="−"/>
      <w:lvlJc w:val="left"/>
      <w:pPr>
        <w:ind w:left="720" w:hanging="360"/>
      </w:pPr>
      <w:rPr>
        <w:rFonts w:ascii="Trebuchet MS" w:eastAsia="Arial Unicode MS" w:hAnsi="Trebuchet MS"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75194"/>
    <w:multiLevelType w:val="hybridMultilevel"/>
    <w:tmpl w:val="5C860940"/>
    <w:lvl w:ilvl="0" w:tplc="A6EC30A2">
      <w:numFmt w:val="bullet"/>
      <w:lvlText w:val="−"/>
      <w:lvlJc w:val="left"/>
      <w:pPr>
        <w:ind w:left="1440" w:hanging="360"/>
      </w:pPr>
      <w:rPr>
        <w:rFonts w:ascii="Trebuchet MS" w:eastAsia="Arial Unicode MS" w:hAnsi="Trebuchet MS" w:cs="Arial Unicode M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225796C"/>
    <w:multiLevelType w:val="hybridMultilevel"/>
    <w:tmpl w:val="4574CB8A"/>
    <w:lvl w:ilvl="0" w:tplc="A6EC30A2">
      <w:numFmt w:val="bullet"/>
      <w:lvlText w:val="−"/>
      <w:lvlJc w:val="left"/>
      <w:pPr>
        <w:ind w:left="1440" w:hanging="360"/>
      </w:pPr>
      <w:rPr>
        <w:rFonts w:ascii="Trebuchet MS" w:eastAsia="Arial Unicode MS" w:hAnsi="Trebuchet MS" w:cs="Arial Unicode M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761763"/>
    <w:multiLevelType w:val="multilevel"/>
    <w:tmpl w:val="2EF26E6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FD22F60"/>
    <w:multiLevelType w:val="hybridMultilevel"/>
    <w:tmpl w:val="837CC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4FA7906"/>
    <w:multiLevelType w:val="multilevel"/>
    <w:tmpl w:val="658627B8"/>
    <w:lvl w:ilvl="0">
      <w:start w:val="1"/>
      <w:numFmt w:val="decimal"/>
      <w:lvlText w:val="%1."/>
      <w:lvlJc w:val="left"/>
      <w:pPr>
        <w:ind w:left="21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794" w:hanging="1800"/>
      </w:pPr>
      <w:rPr>
        <w:rFonts w:hint="default"/>
      </w:rPr>
    </w:lvl>
  </w:abstractNum>
  <w:abstractNum w:abstractNumId="21" w15:restartNumberingAfterBreak="0">
    <w:nsid w:val="45DC5F1A"/>
    <w:multiLevelType w:val="hybridMultilevel"/>
    <w:tmpl w:val="83108D7C"/>
    <w:lvl w:ilvl="0" w:tplc="70FC05C4">
      <w:start w:val="1"/>
      <w:numFmt w:val="decimal"/>
      <w:lvlText w:val="%1."/>
      <w:lvlJc w:val="left"/>
      <w:pPr>
        <w:ind w:left="474" w:hanging="360"/>
      </w:pPr>
      <w:rPr>
        <w:rFonts w:ascii="Trebuchet MS" w:eastAsia="Trebuchet MS" w:hAnsi="Trebuchet MS" w:cs="Trebuchet MS" w:hint="default"/>
        <w:spacing w:val="-1"/>
        <w:w w:val="100"/>
        <w:sz w:val="15"/>
        <w:szCs w:val="15"/>
        <w:lang w:val="de-DE" w:eastAsia="de-DE" w:bidi="de-DE"/>
      </w:rPr>
    </w:lvl>
    <w:lvl w:ilvl="1" w:tplc="A594B31E">
      <w:numFmt w:val="bullet"/>
      <w:lvlText w:val="•"/>
      <w:lvlJc w:val="left"/>
      <w:pPr>
        <w:ind w:left="866" w:hanging="360"/>
      </w:pPr>
      <w:rPr>
        <w:rFonts w:hint="default"/>
        <w:lang w:val="de-DE" w:eastAsia="de-DE" w:bidi="de-DE"/>
      </w:rPr>
    </w:lvl>
    <w:lvl w:ilvl="2" w:tplc="317E16E8">
      <w:numFmt w:val="bullet"/>
      <w:lvlText w:val="•"/>
      <w:lvlJc w:val="left"/>
      <w:pPr>
        <w:ind w:left="1252" w:hanging="360"/>
      </w:pPr>
      <w:rPr>
        <w:rFonts w:hint="default"/>
        <w:lang w:val="de-DE" w:eastAsia="de-DE" w:bidi="de-DE"/>
      </w:rPr>
    </w:lvl>
    <w:lvl w:ilvl="3" w:tplc="1E44688C">
      <w:numFmt w:val="bullet"/>
      <w:lvlText w:val="•"/>
      <w:lvlJc w:val="left"/>
      <w:pPr>
        <w:ind w:left="1638" w:hanging="360"/>
      </w:pPr>
      <w:rPr>
        <w:rFonts w:hint="default"/>
        <w:lang w:val="de-DE" w:eastAsia="de-DE" w:bidi="de-DE"/>
      </w:rPr>
    </w:lvl>
    <w:lvl w:ilvl="4" w:tplc="29DC6996">
      <w:numFmt w:val="bullet"/>
      <w:lvlText w:val="•"/>
      <w:lvlJc w:val="left"/>
      <w:pPr>
        <w:ind w:left="2025" w:hanging="360"/>
      </w:pPr>
      <w:rPr>
        <w:rFonts w:hint="default"/>
        <w:lang w:val="de-DE" w:eastAsia="de-DE" w:bidi="de-DE"/>
      </w:rPr>
    </w:lvl>
    <w:lvl w:ilvl="5" w:tplc="41D4C062">
      <w:numFmt w:val="bullet"/>
      <w:lvlText w:val="•"/>
      <w:lvlJc w:val="left"/>
      <w:pPr>
        <w:ind w:left="2411" w:hanging="360"/>
      </w:pPr>
      <w:rPr>
        <w:rFonts w:hint="default"/>
        <w:lang w:val="de-DE" w:eastAsia="de-DE" w:bidi="de-DE"/>
      </w:rPr>
    </w:lvl>
    <w:lvl w:ilvl="6" w:tplc="06F8C942">
      <w:numFmt w:val="bullet"/>
      <w:lvlText w:val="•"/>
      <w:lvlJc w:val="left"/>
      <w:pPr>
        <w:ind w:left="2797" w:hanging="360"/>
      </w:pPr>
      <w:rPr>
        <w:rFonts w:hint="default"/>
        <w:lang w:val="de-DE" w:eastAsia="de-DE" w:bidi="de-DE"/>
      </w:rPr>
    </w:lvl>
    <w:lvl w:ilvl="7" w:tplc="638C4868">
      <w:numFmt w:val="bullet"/>
      <w:lvlText w:val="•"/>
      <w:lvlJc w:val="left"/>
      <w:pPr>
        <w:ind w:left="3184" w:hanging="360"/>
      </w:pPr>
      <w:rPr>
        <w:rFonts w:hint="default"/>
        <w:lang w:val="de-DE" w:eastAsia="de-DE" w:bidi="de-DE"/>
      </w:rPr>
    </w:lvl>
    <w:lvl w:ilvl="8" w:tplc="548AB552">
      <w:numFmt w:val="bullet"/>
      <w:lvlText w:val="•"/>
      <w:lvlJc w:val="left"/>
      <w:pPr>
        <w:ind w:left="3570" w:hanging="360"/>
      </w:pPr>
      <w:rPr>
        <w:rFonts w:hint="default"/>
        <w:lang w:val="de-DE" w:eastAsia="de-DE" w:bidi="de-DE"/>
      </w:rPr>
    </w:lvl>
  </w:abstractNum>
  <w:abstractNum w:abstractNumId="22" w15:restartNumberingAfterBreak="0">
    <w:nsid w:val="4659081B"/>
    <w:multiLevelType w:val="multilevel"/>
    <w:tmpl w:val="2EF26E6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815142"/>
    <w:multiLevelType w:val="hybridMultilevel"/>
    <w:tmpl w:val="61B2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293934"/>
    <w:multiLevelType w:val="hybridMultilevel"/>
    <w:tmpl w:val="86282D16"/>
    <w:lvl w:ilvl="0" w:tplc="08E20942">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5" w15:restartNumberingAfterBreak="0">
    <w:nsid w:val="4A8F2768"/>
    <w:multiLevelType w:val="hybridMultilevel"/>
    <w:tmpl w:val="37AAFD2A"/>
    <w:lvl w:ilvl="0" w:tplc="459012D6">
      <w:start w:val="1"/>
      <w:numFmt w:val="decimal"/>
      <w:lvlText w:val="%1."/>
      <w:lvlJc w:val="left"/>
      <w:pPr>
        <w:ind w:left="474" w:hanging="360"/>
      </w:pPr>
      <w:rPr>
        <w:rFonts w:ascii="Trebuchet MS" w:eastAsia="Trebuchet MS" w:hAnsi="Trebuchet MS" w:cs="Trebuchet MS" w:hint="default"/>
        <w:spacing w:val="-1"/>
        <w:w w:val="100"/>
        <w:sz w:val="15"/>
        <w:szCs w:val="15"/>
        <w:lang w:val="de-DE" w:eastAsia="de-DE" w:bidi="de-DE"/>
      </w:rPr>
    </w:lvl>
    <w:lvl w:ilvl="1" w:tplc="E84EB65A">
      <w:numFmt w:val="bullet"/>
      <w:lvlText w:val="•"/>
      <w:lvlJc w:val="left"/>
      <w:pPr>
        <w:ind w:left="866" w:hanging="360"/>
      </w:pPr>
      <w:rPr>
        <w:rFonts w:hint="default"/>
        <w:lang w:val="de-DE" w:eastAsia="de-DE" w:bidi="de-DE"/>
      </w:rPr>
    </w:lvl>
    <w:lvl w:ilvl="2" w:tplc="35F8E040">
      <w:numFmt w:val="bullet"/>
      <w:lvlText w:val="•"/>
      <w:lvlJc w:val="left"/>
      <w:pPr>
        <w:ind w:left="1252" w:hanging="360"/>
      </w:pPr>
      <w:rPr>
        <w:rFonts w:hint="default"/>
        <w:lang w:val="de-DE" w:eastAsia="de-DE" w:bidi="de-DE"/>
      </w:rPr>
    </w:lvl>
    <w:lvl w:ilvl="3" w:tplc="7E48325A">
      <w:numFmt w:val="bullet"/>
      <w:lvlText w:val="•"/>
      <w:lvlJc w:val="left"/>
      <w:pPr>
        <w:ind w:left="1639" w:hanging="360"/>
      </w:pPr>
      <w:rPr>
        <w:rFonts w:hint="default"/>
        <w:lang w:val="de-DE" w:eastAsia="de-DE" w:bidi="de-DE"/>
      </w:rPr>
    </w:lvl>
    <w:lvl w:ilvl="4" w:tplc="1DB2BAE8">
      <w:numFmt w:val="bullet"/>
      <w:lvlText w:val="•"/>
      <w:lvlJc w:val="left"/>
      <w:pPr>
        <w:ind w:left="2025" w:hanging="360"/>
      </w:pPr>
      <w:rPr>
        <w:rFonts w:hint="default"/>
        <w:lang w:val="de-DE" w:eastAsia="de-DE" w:bidi="de-DE"/>
      </w:rPr>
    </w:lvl>
    <w:lvl w:ilvl="5" w:tplc="F50C70D6">
      <w:numFmt w:val="bullet"/>
      <w:lvlText w:val="•"/>
      <w:lvlJc w:val="left"/>
      <w:pPr>
        <w:ind w:left="2411" w:hanging="360"/>
      </w:pPr>
      <w:rPr>
        <w:rFonts w:hint="default"/>
        <w:lang w:val="de-DE" w:eastAsia="de-DE" w:bidi="de-DE"/>
      </w:rPr>
    </w:lvl>
    <w:lvl w:ilvl="6" w:tplc="4D9E2926">
      <w:numFmt w:val="bullet"/>
      <w:lvlText w:val="•"/>
      <w:lvlJc w:val="left"/>
      <w:pPr>
        <w:ind w:left="2798" w:hanging="360"/>
      </w:pPr>
      <w:rPr>
        <w:rFonts w:hint="default"/>
        <w:lang w:val="de-DE" w:eastAsia="de-DE" w:bidi="de-DE"/>
      </w:rPr>
    </w:lvl>
    <w:lvl w:ilvl="7" w:tplc="14B6F0BC">
      <w:numFmt w:val="bullet"/>
      <w:lvlText w:val="•"/>
      <w:lvlJc w:val="left"/>
      <w:pPr>
        <w:ind w:left="3184" w:hanging="360"/>
      </w:pPr>
      <w:rPr>
        <w:rFonts w:hint="default"/>
        <w:lang w:val="de-DE" w:eastAsia="de-DE" w:bidi="de-DE"/>
      </w:rPr>
    </w:lvl>
    <w:lvl w:ilvl="8" w:tplc="FDAC76DC">
      <w:numFmt w:val="bullet"/>
      <w:lvlText w:val="•"/>
      <w:lvlJc w:val="left"/>
      <w:pPr>
        <w:ind w:left="3570" w:hanging="360"/>
      </w:pPr>
      <w:rPr>
        <w:rFonts w:hint="default"/>
        <w:lang w:val="de-DE" w:eastAsia="de-DE" w:bidi="de-DE"/>
      </w:rPr>
    </w:lvl>
  </w:abstractNum>
  <w:abstractNum w:abstractNumId="26" w15:restartNumberingAfterBreak="0">
    <w:nsid w:val="4C2F73F4"/>
    <w:multiLevelType w:val="hybridMultilevel"/>
    <w:tmpl w:val="9432F0E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53FE7315"/>
    <w:multiLevelType w:val="hybridMultilevel"/>
    <w:tmpl w:val="5AE09CAC"/>
    <w:lvl w:ilvl="0" w:tplc="A6EC30A2">
      <w:numFmt w:val="bullet"/>
      <w:lvlText w:val="−"/>
      <w:lvlJc w:val="left"/>
      <w:pPr>
        <w:ind w:left="1440" w:hanging="360"/>
      </w:pPr>
      <w:rPr>
        <w:rFonts w:ascii="Trebuchet MS" w:eastAsia="Arial Unicode MS" w:hAnsi="Trebuchet MS" w:cs="Arial Unicode M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8F6173C"/>
    <w:multiLevelType w:val="multilevel"/>
    <w:tmpl w:val="2EF26E6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C8106F4"/>
    <w:multiLevelType w:val="hybridMultilevel"/>
    <w:tmpl w:val="003C54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025BBD"/>
    <w:multiLevelType w:val="multilevel"/>
    <w:tmpl w:val="8AC6675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0532849"/>
    <w:multiLevelType w:val="hybridMultilevel"/>
    <w:tmpl w:val="4AB67526"/>
    <w:lvl w:ilvl="0" w:tplc="A6EC30A2">
      <w:numFmt w:val="bullet"/>
      <w:lvlText w:val="−"/>
      <w:lvlJc w:val="left"/>
      <w:pPr>
        <w:ind w:left="1440" w:hanging="360"/>
      </w:pPr>
      <w:rPr>
        <w:rFonts w:ascii="Trebuchet MS" w:eastAsia="Arial Unicode MS" w:hAnsi="Trebuchet MS" w:cs="Arial Unicode M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ACA121E"/>
    <w:multiLevelType w:val="hybridMultilevel"/>
    <w:tmpl w:val="84EE48D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6C0C67D1"/>
    <w:multiLevelType w:val="hybridMultilevel"/>
    <w:tmpl w:val="FD2899FE"/>
    <w:lvl w:ilvl="0" w:tplc="A6EC30A2">
      <w:numFmt w:val="bullet"/>
      <w:lvlText w:val="−"/>
      <w:lvlJc w:val="left"/>
      <w:pPr>
        <w:ind w:left="720" w:hanging="360"/>
      </w:pPr>
      <w:rPr>
        <w:rFonts w:ascii="Trebuchet MS" w:eastAsia="Arial Unicode MS" w:hAnsi="Trebuchet MS" w:cs="Arial Unicode M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72D46DCB"/>
    <w:multiLevelType w:val="hybridMultilevel"/>
    <w:tmpl w:val="BEE4C0C2"/>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start w:val="1"/>
      <w:numFmt w:val="bullet"/>
      <w:lvlText w:val=""/>
      <w:lvlJc w:val="left"/>
      <w:pPr>
        <w:ind w:left="1800" w:hanging="360"/>
      </w:pPr>
      <w:rPr>
        <w:rFonts w:ascii="Wingdings" w:hAnsi="Wingdings" w:hint="default"/>
      </w:rPr>
    </w:lvl>
    <w:lvl w:ilvl="3" w:tplc="300A0001">
      <w:start w:val="1"/>
      <w:numFmt w:val="bullet"/>
      <w:lvlText w:val=""/>
      <w:lvlJc w:val="left"/>
      <w:pPr>
        <w:ind w:left="2520" w:hanging="360"/>
      </w:pPr>
      <w:rPr>
        <w:rFonts w:ascii="Symbol" w:hAnsi="Symbol" w:hint="default"/>
      </w:rPr>
    </w:lvl>
    <w:lvl w:ilvl="4" w:tplc="300A0003">
      <w:start w:val="1"/>
      <w:numFmt w:val="bullet"/>
      <w:lvlText w:val="o"/>
      <w:lvlJc w:val="left"/>
      <w:pPr>
        <w:ind w:left="3240" w:hanging="360"/>
      </w:pPr>
      <w:rPr>
        <w:rFonts w:ascii="Courier New" w:hAnsi="Courier New" w:cs="Courier New" w:hint="default"/>
      </w:rPr>
    </w:lvl>
    <w:lvl w:ilvl="5" w:tplc="300A0005">
      <w:start w:val="1"/>
      <w:numFmt w:val="bullet"/>
      <w:lvlText w:val=""/>
      <w:lvlJc w:val="left"/>
      <w:pPr>
        <w:ind w:left="3960" w:hanging="360"/>
      </w:pPr>
      <w:rPr>
        <w:rFonts w:ascii="Wingdings" w:hAnsi="Wingdings" w:hint="default"/>
      </w:rPr>
    </w:lvl>
    <w:lvl w:ilvl="6" w:tplc="300A0001">
      <w:start w:val="1"/>
      <w:numFmt w:val="bullet"/>
      <w:lvlText w:val=""/>
      <w:lvlJc w:val="left"/>
      <w:pPr>
        <w:ind w:left="4680" w:hanging="360"/>
      </w:pPr>
      <w:rPr>
        <w:rFonts w:ascii="Symbol" w:hAnsi="Symbol" w:hint="default"/>
      </w:rPr>
    </w:lvl>
    <w:lvl w:ilvl="7" w:tplc="300A0003">
      <w:start w:val="1"/>
      <w:numFmt w:val="bullet"/>
      <w:lvlText w:val="o"/>
      <w:lvlJc w:val="left"/>
      <w:pPr>
        <w:ind w:left="5400" w:hanging="360"/>
      </w:pPr>
      <w:rPr>
        <w:rFonts w:ascii="Courier New" w:hAnsi="Courier New" w:cs="Courier New" w:hint="default"/>
      </w:rPr>
    </w:lvl>
    <w:lvl w:ilvl="8" w:tplc="300A0005">
      <w:start w:val="1"/>
      <w:numFmt w:val="bullet"/>
      <w:lvlText w:val=""/>
      <w:lvlJc w:val="left"/>
      <w:pPr>
        <w:ind w:left="6120" w:hanging="360"/>
      </w:pPr>
      <w:rPr>
        <w:rFonts w:ascii="Wingdings" w:hAnsi="Wingdings" w:hint="default"/>
      </w:rPr>
    </w:lvl>
  </w:abstractNum>
  <w:abstractNum w:abstractNumId="35" w15:restartNumberingAfterBreak="0">
    <w:nsid w:val="77746558"/>
    <w:multiLevelType w:val="hybridMultilevel"/>
    <w:tmpl w:val="680292EA"/>
    <w:lvl w:ilvl="0" w:tplc="73723F9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15:restartNumberingAfterBreak="0">
    <w:nsid w:val="7C504ADC"/>
    <w:multiLevelType w:val="multilevel"/>
    <w:tmpl w:val="121C011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C521994"/>
    <w:multiLevelType w:val="hybridMultilevel"/>
    <w:tmpl w:val="D578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0A3C77"/>
    <w:multiLevelType w:val="hybridMultilevel"/>
    <w:tmpl w:val="BD5CE6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D5E5C26"/>
    <w:multiLevelType w:val="hybridMultilevel"/>
    <w:tmpl w:val="8452E384"/>
    <w:lvl w:ilvl="0" w:tplc="A6EC30A2">
      <w:numFmt w:val="bullet"/>
      <w:lvlText w:val="−"/>
      <w:lvlJc w:val="left"/>
      <w:pPr>
        <w:ind w:left="720" w:hanging="360"/>
      </w:pPr>
      <w:rPr>
        <w:rFonts w:ascii="Trebuchet MS" w:eastAsia="Arial Unicode MS" w:hAnsi="Trebuchet MS"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AE1D1E"/>
    <w:multiLevelType w:val="hybridMultilevel"/>
    <w:tmpl w:val="5F085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4888362">
    <w:abstractNumId w:val="29"/>
  </w:num>
  <w:num w:numId="2" w16cid:durableId="80762253">
    <w:abstractNumId w:val="13"/>
  </w:num>
  <w:num w:numId="3" w16cid:durableId="966282242">
    <w:abstractNumId w:val="2"/>
  </w:num>
  <w:num w:numId="4" w16cid:durableId="641928261">
    <w:abstractNumId w:val="14"/>
  </w:num>
  <w:num w:numId="5" w16cid:durableId="1491945361">
    <w:abstractNumId w:val="40"/>
  </w:num>
  <w:num w:numId="6" w16cid:durableId="1340817413">
    <w:abstractNumId w:val="37"/>
  </w:num>
  <w:num w:numId="7" w16cid:durableId="838227316">
    <w:abstractNumId w:val="19"/>
  </w:num>
  <w:num w:numId="8" w16cid:durableId="32652705">
    <w:abstractNumId w:val="31"/>
  </w:num>
  <w:num w:numId="9" w16cid:durableId="425929442">
    <w:abstractNumId w:val="39"/>
  </w:num>
  <w:num w:numId="10" w16cid:durableId="1428960649">
    <w:abstractNumId w:val="27"/>
  </w:num>
  <w:num w:numId="11" w16cid:durableId="10451598">
    <w:abstractNumId w:val="10"/>
  </w:num>
  <w:num w:numId="12" w16cid:durableId="1894077255">
    <w:abstractNumId w:val="5"/>
  </w:num>
  <w:num w:numId="13" w16cid:durableId="190803609">
    <w:abstractNumId w:val="23"/>
  </w:num>
  <w:num w:numId="14" w16cid:durableId="1035275784">
    <w:abstractNumId w:val="17"/>
  </w:num>
  <w:num w:numId="15" w16cid:durableId="2041782635">
    <w:abstractNumId w:val="16"/>
  </w:num>
  <w:num w:numId="16" w16cid:durableId="901871807">
    <w:abstractNumId w:val="15"/>
  </w:num>
  <w:num w:numId="17" w16cid:durableId="1990554233">
    <w:abstractNumId w:val="38"/>
  </w:num>
  <w:num w:numId="18" w16cid:durableId="1623880892">
    <w:abstractNumId w:val="7"/>
  </w:num>
  <w:num w:numId="19" w16cid:durableId="514149476">
    <w:abstractNumId w:val="30"/>
  </w:num>
  <w:num w:numId="20" w16cid:durableId="1624650382">
    <w:abstractNumId w:val="4"/>
  </w:num>
  <w:num w:numId="21" w16cid:durableId="940070019">
    <w:abstractNumId w:val="26"/>
  </w:num>
  <w:num w:numId="22" w16cid:durableId="1606574698">
    <w:abstractNumId w:val="28"/>
  </w:num>
  <w:num w:numId="23" w16cid:durableId="1176921164">
    <w:abstractNumId w:val="36"/>
  </w:num>
  <w:num w:numId="24" w16cid:durableId="318655910">
    <w:abstractNumId w:val="22"/>
  </w:num>
  <w:num w:numId="25" w16cid:durableId="272247043">
    <w:abstractNumId w:val="32"/>
  </w:num>
  <w:num w:numId="26" w16cid:durableId="61800967">
    <w:abstractNumId w:val="33"/>
  </w:num>
  <w:num w:numId="27" w16cid:durableId="1727291782">
    <w:abstractNumId w:val="9"/>
  </w:num>
  <w:num w:numId="28" w16cid:durableId="725762338">
    <w:abstractNumId w:val="11"/>
  </w:num>
  <w:num w:numId="29" w16cid:durableId="22830803">
    <w:abstractNumId w:val="25"/>
  </w:num>
  <w:num w:numId="30" w16cid:durableId="354578291">
    <w:abstractNumId w:val="21"/>
  </w:num>
  <w:num w:numId="31" w16cid:durableId="1362514306">
    <w:abstractNumId w:val="20"/>
  </w:num>
  <w:num w:numId="32" w16cid:durableId="544559116">
    <w:abstractNumId w:val="18"/>
  </w:num>
  <w:num w:numId="33" w16cid:durableId="815223925">
    <w:abstractNumId w:val="8"/>
  </w:num>
  <w:num w:numId="34" w16cid:durableId="1335449740">
    <w:abstractNumId w:val="0"/>
  </w:num>
  <w:num w:numId="35" w16cid:durableId="1043556111">
    <w:abstractNumId w:val="12"/>
  </w:num>
  <w:num w:numId="36" w16cid:durableId="1955861183">
    <w:abstractNumId w:val="35"/>
  </w:num>
  <w:num w:numId="37" w16cid:durableId="1685981851">
    <w:abstractNumId w:val="6"/>
  </w:num>
  <w:num w:numId="38" w16cid:durableId="334916119">
    <w:abstractNumId w:val="1"/>
  </w:num>
  <w:num w:numId="39" w16cid:durableId="1156149205">
    <w:abstractNumId w:val="34"/>
  </w:num>
  <w:num w:numId="40" w16cid:durableId="2124111446">
    <w:abstractNumId w:val="24"/>
  </w:num>
  <w:num w:numId="41" w16cid:durableId="868183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154"/>
    <w:rsid w:val="0000340E"/>
    <w:rsid w:val="00007C0F"/>
    <w:rsid w:val="00017483"/>
    <w:rsid w:val="00020556"/>
    <w:rsid w:val="00020C58"/>
    <w:rsid w:val="00021461"/>
    <w:rsid w:val="00024DFE"/>
    <w:rsid w:val="00025A0A"/>
    <w:rsid w:val="00031973"/>
    <w:rsid w:val="0003659E"/>
    <w:rsid w:val="0004366B"/>
    <w:rsid w:val="000439E9"/>
    <w:rsid w:val="000552C0"/>
    <w:rsid w:val="000556BF"/>
    <w:rsid w:val="00057F2D"/>
    <w:rsid w:val="00066E7E"/>
    <w:rsid w:val="00077105"/>
    <w:rsid w:val="00080195"/>
    <w:rsid w:val="00091EAD"/>
    <w:rsid w:val="000A03F9"/>
    <w:rsid w:val="000A2442"/>
    <w:rsid w:val="000A3CFA"/>
    <w:rsid w:val="000B4DC3"/>
    <w:rsid w:val="000B717D"/>
    <w:rsid w:val="000D0A84"/>
    <w:rsid w:val="000E74B1"/>
    <w:rsid w:val="000F1682"/>
    <w:rsid w:val="000F220C"/>
    <w:rsid w:val="000F4BD4"/>
    <w:rsid w:val="000F4EB1"/>
    <w:rsid w:val="0010004F"/>
    <w:rsid w:val="00106737"/>
    <w:rsid w:val="00112DE5"/>
    <w:rsid w:val="00116279"/>
    <w:rsid w:val="00116D79"/>
    <w:rsid w:val="001205BF"/>
    <w:rsid w:val="0012069E"/>
    <w:rsid w:val="00120FCF"/>
    <w:rsid w:val="00126F2A"/>
    <w:rsid w:val="00127441"/>
    <w:rsid w:val="001302EB"/>
    <w:rsid w:val="00131D5D"/>
    <w:rsid w:val="00140FB1"/>
    <w:rsid w:val="001630BB"/>
    <w:rsid w:val="00167AEC"/>
    <w:rsid w:val="00170C19"/>
    <w:rsid w:val="00172711"/>
    <w:rsid w:val="00174D10"/>
    <w:rsid w:val="00175CE4"/>
    <w:rsid w:val="00177C0D"/>
    <w:rsid w:val="001823C0"/>
    <w:rsid w:val="00187FDE"/>
    <w:rsid w:val="00194234"/>
    <w:rsid w:val="00195273"/>
    <w:rsid w:val="001A357B"/>
    <w:rsid w:val="001A7DBD"/>
    <w:rsid w:val="001B2096"/>
    <w:rsid w:val="001B33B7"/>
    <w:rsid w:val="001B6A38"/>
    <w:rsid w:val="001C19F3"/>
    <w:rsid w:val="001D3BCD"/>
    <w:rsid w:val="001E1640"/>
    <w:rsid w:val="001F009C"/>
    <w:rsid w:val="001F1E28"/>
    <w:rsid w:val="001F39A4"/>
    <w:rsid w:val="002010B6"/>
    <w:rsid w:val="002045A4"/>
    <w:rsid w:val="00224C6A"/>
    <w:rsid w:val="0022760A"/>
    <w:rsid w:val="00230E8B"/>
    <w:rsid w:val="002415D2"/>
    <w:rsid w:val="00251F90"/>
    <w:rsid w:val="00252A39"/>
    <w:rsid w:val="002534CC"/>
    <w:rsid w:val="00255561"/>
    <w:rsid w:val="00257743"/>
    <w:rsid w:val="002578B7"/>
    <w:rsid w:val="00263915"/>
    <w:rsid w:val="00274256"/>
    <w:rsid w:val="0027448C"/>
    <w:rsid w:val="00274E0A"/>
    <w:rsid w:val="002827AF"/>
    <w:rsid w:val="00287BD6"/>
    <w:rsid w:val="002A05BA"/>
    <w:rsid w:val="002A2BB2"/>
    <w:rsid w:val="002C4756"/>
    <w:rsid w:val="002D0377"/>
    <w:rsid w:val="002D3238"/>
    <w:rsid w:val="002D7A08"/>
    <w:rsid w:val="002E7951"/>
    <w:rsid w:val="002F0EE2"/>
    <w:rsid w:val="002F23F1"/>
    <w:rsid w:val="002F4CC9"/>
    <w:rsid w:val="002F6E3B"/>
    <w:rsid w:val="0030214A"/>
    <w:rsid w:val="003101BF"/>
    <w:rsid w:val="00311A2B"/>
    <w:rsid w:val="00325380"/>
    <w:rsid w:val="00330CE9"/>
    <w:rsid w:val="00334ED6"/>
    <w:rsid w:val="0033552B"/>
    <w:rsid w:val="00341DED"/>
    <w:rsid w:val="003475DB"/>
    <w:rsid w:val="00347FFB"/>
    <w:rsid w:val="00354D1A"/>
    <w:rsid w:val="0036733D"/>
    <w:rsid w:val="00371089"/>
    <w:rsid w:val="0038102F"/>
    <w:rsid w:val="0038124C"/>
    <w:rsid w:val="003828E5"/>
    <w:rsid w:val="003848D5"/>
    <w:rsid w:val="00385B60"/>
    <w:rsid w:val="003903A2"/>
    <w:rsid w:val="00392993"/>
    <w:rsid w:val="003958D3"/>
    <w:rsid w:val="003A77F3"/>
    <w:rsid w:val="003B09E6"/>
    <w:rsid w:val="003B18BA"/>
    <w:rsid w:val="003B2F24"/>
    <w:rsid w:val="003B36D1"/>
    <w:rsid w:val="003B488B"/>
    <w:rsid w:val="003C39D7"/>
    <w:rsid w:val="003C52BD"/>
    <w:rsid w:val="003E5877"/>
    <w:rsid w:val="003E5F73"/>
    <w:rsid w:val="003F7A46"/>
    <w:rsid w:val="00406328"/>
    <w:rsid w:val="0041674E"/>
    <w:rsid w:val="0042504C"/>
    <w:rsid w:val="0042661E"/>
    <w:rsid w:val="0042679C"/>
    <w:rsid w:val="00431120"/>
    <w:rsid w:val="004336B1"/>
    <w:rsid w:val="00436CEF"/>
    <w:rsid w:val="004455F1"/>
    <w:rsid w:val="00453122"/>
    <w:rsid w:val="004531EE"/>
    <w:rsid w:val="004532DC"/>
    <w:rsid w:val="00455E0D"/>
    <w:rsid w:val="0046389B"/>
    <w:rsid w:val="00471006"/>
    <w:rsid w:val="00477100"/>
    <w:rsid w:val="00482C7F"/>
    <w:rsid w:val="00484659"/>
    <w:rsid w:val="00484DD9"/>
    <w:rsid w:val="00491363"/>
    <w:rsid w:val="00493DF9"/>
    <w:rsid w:val="004A222A"/>
    <w:rsid w:val="004A5D68"/>
    <w:rsid w:val="004B1072"/>
    <w:rsid w:val="004C0A2E"/>
    <w:rsid w:val="004C18D5"/>
    <w:rsid w:val="004C3715"/>
    <w:rsid w:val="004E2A2E"/>
    <w:rsid w:val="004E436F"/>
    <w:rsid w:val="004E6922"/>
    <w:rsid w:val="004F5B80"/>
    <w:rsid w:val="004F6B50"/>
    <w:rsid w:val="00502FC8"/>
    <w:rsid w:val="00505E42"/>
    <w:rsid w:val="00505FF7"/>
    <w:rsid w:val="00506B8A"/>
    <w:rsid w:val="00510805"/>
    <w:rsid w:val="00510B2C"/>
    <w:rsid w:val="00514383"/>
    <w:rsid w:val="00524B86"/>
    <w:rsid w:val="005337D2"/>
    <w:rsid w:val="00533866"/>
    <w:rsid w:val="005341C8"/>
    <w:rsid w:val="005356E3"/>
    <w:rsid w:val="0053667F"/>
    <w:rsid w:val="00537277"/>
    <w:rsid w:val="005406A8"/>
    <w:rsid w:val="00541F35"/>
    <w:rsid w:val="00551154"/>
    <w:rsid w:val="00552C7F"/>
    <w:rsid w:val="0057055A"/>
    <w:rsid w:val="00575DD6"/>
    <w:rsid w:val="00576B17"/>
    <w:rsid w:val="0058365F"/>
    <w:rsid w:val="0059481B"/>
    <w:rsid w:val="0059539F"/>
    <w:rsid w:val="005A1FCA"/>
    <w:rsid w:val="005A51ED"/>
    <w:rsid w:val="005B3CFC"/>
    <w:rsid w:val="005B7311"/>
    <w:rsid w:val="005C48BF"/>
    <w:rsid w:val="005C6C0E"/>
    <w:rsid w:val="005D72DD"/>
    <w:rsid w:val="005E48C2"/>
    <w:rsid w:val="005F15BB"/>
    <w:rsid w:val="00604564"/>
    <w:rsid w:val="00612FF5"/>
    <w:rsid w:val="00613518"/>
    <w:rsid w:val="00616A0A"/>
    <w:rsid w:val="00626F5B"/>
    <w:rsid w:val="0063089C"/>
    <w:rsid w:val="00634B58"/>
    <w:rsid w:val="006363CA"/>
    <w:rsid w:val="00645918"/>
    <w:rsid w:val="00651454"/>
    <w:rsid w:val="00657E6C"/>
    <w:rsid w:val="00662FD6"/>
    <w:rsid w:val="00672CE8"/>
    <w:rsid w:val="00676BAC"/>
    <w:rsid w:val="00677021"/>
    <w:rsid w:val="006777B2"/>
    <w:rsid w:val="006900D5"/>
    <w:rsid w:val="00691B24"/>
    <w:rsid w:val="006A0EA9"/>
    <w:rsid w:val="006A2DD2"/>
    <w:rsid w:val="006A5F0E"/>
    <w:rsid w:val="006B2644"/>
    <w:rsid w:val="006B2996"/>
    <w:rsid w:val="006B7E09"/>
    <w:rsid w:val="006D0B6A"/>
    <w:rsid w:val="006D0CE9"/>
    <w:rsid w:val="006D344F"/>
    <w:rsid w:val="006D5719"/>
    <w:rsid w:val="006E7A5C"/>
    <w:rsid w:val="006F51A6"/>
    <w:rsid w:val="006F535C"/>
    <w:rsid w:val="006F5644"/>
    <w:rsid w:val="006F5E25"/>
    <w:rsid w:val="00703462"/>
    <w:rsid w:val="007112B0"/>
    <w:rsid w:val="00713B24"/>
    <w:rsid w:val="00716EAD"/>
    <w:rsid w:val="00720E9A"/>
    <w:rsid w:val="00723A82"/>
    <w:rsid w:val="0072547B"/>
    <w:rsid w:val="00732425"/>
    <w:rsid w:val="00734C5C"/>
    <w:rsid w:val="00740AC5"/>
    <w:rsid w:val="007459E9"/>
    <w:rsid w:val="00747645"/>
    <w:rsid w:val="00750345"/>
    <w:rsid w:val="007517AA"/>
    <w:rsid w:val="0076328F"/>
    <w:rsid w:val="007700FB"/>
    <w:rsid w:val="007712E2"/>
    <w:rsid w:val="00772903"/>
    <w:rsid w:val="0077767F"/>
    <w:rsid w:val="0078093D"/>
    <w:rsid w:val="0078280A"/>
    <w:rsid w:val="00785C89"/>
    <w:rsid w:val="007B2030"/>
    <w:rsid w:val="007B5692"/>
    <w:rsid w:val="007D5671"/>
    <w:rsid w:val="007D6E9C"/>
    <w:rsid w:val="007E0DF1"/>
    <w:rsid w:val="007E402F"/>
    <w:rsid w:val="007E4C40"/>
    <w:rsid w:val="007E5E71"/>
    <w:rsid w:val="007F08CC"/>
    <w:rsid w:val="007F74A1"/>
    <w:rsid w:val="008146F7"/>
    <w:rsid w:val="00814A81"/>
    <w:rsid w:val="0081544B"/>
    <w:rsid w:val="00815B29"/>
    <w:rsid w:val="008163ED"/>
    <w:rsid w:val="0082553F"/>
    <w:rsid w:val="0082623D"/>
    <w:rsid w:val="00833256"/>
    <w:rsid w:val="00833E70"/>
    <w:rsid w:val="00833F4E"/>
    <w:rsid w:val="00841CCB"/>
    <w:rsid w:val="00846BD7"/>
    <w:rsid w:val="008507BA"/>
    <w:rsid w:val="00866281"/>
    <w:rsid w:val="00870B01"/>
    <w:rsid w:val="008762CE"/>
    <w:rsid w:val="008767A0"/>
    <w:rsid w:val="008812FA"/>
    <w:rsid w:val="008857E7"/>
    <w:rsid w:val="00897F8D"/>
    <w:rsid w:val="008A4E1D"/>
    <w:rsid w:val="008B1905"/>
    <w:rsid w:val="008B2BC6"/>
    <w:rsid w:val="008B4830"/>
    <w:rsid w:val="008B78EB"/>
    <w:rsid w:val="008C163B"/>
    <w:rsid w:val="008C18AB"/>
    <w:rsid w:val="008C5E7E"/>
    <w:rsid w:val="008D2CEF"/>
    <w:rsid w:val="008D5632"/>
    <w:rsid w:val="008E01B0"/>
    <w:rsid w:val="008E095D"/>
    <w:rsid w:val="008F0266"/>
    <w:rsid w:val="008F0A54"/>
    <w:rsid w:val="008F39CD"/>
    <w:rsid w:val="008F61A1"/>
    <w:rsid w:val="0090226D"/>
    <w:rsid w:val="00906AF3"/>
    <w:rsid w:val="00913E4F"/>
    <w:rsid w:val="0091515D"/>
    <w:rsid w:val="00916B7A"/>
    <w:rsid w:val="00917BE4"/>
    <w:rsid w:val="00922935"/>
    <w:rsid w:val="009266B8"/>
    <w:rsid w:val="00940202"/>
    <w:rsid w:val="00943D72"/>
    <w:rsid w:val="00961251"/>
    <w:rsid w:val="00961B67"/>
    <w:rsid w:val="009640DA"/>
    <w:rsid w:val="009668C1"/>
    <w:rsid w:val="00971A0D"/>
    <w:rsid w:val="0097726B"/>
    <w:rsid w:val="009845CF"/>
    <w:rsid w:val="00996999"/>
    <w:rsid w:val="00997934"/>
    <w:rsid w:val="009A62C7"/>
    <w:rsid w:val="009B130C"/>
    <w:rsid w:val="009B1BB2"/>
    <w:rsid w:val="009C6C8A"/>
    <w:rsid w:val="009D0656"/>
    <w:rsid w:val="009E5706"/>
    <w:rsid w:val="009E6E8C"/>
    <w:rsid w:val="009F02B7"/>
    <w:rsid w:val="009F06FA"/>
    <w:rsid w:val="00A00770"/>
    <w:rsid w:val="00A06F02"/>
    <w:rsid w:val="00A13D7A"/>
    <w:rsid w:val="00A15552"/>
    <w:rsid w:val="00A17CC4"/>
    <w:rsid w:val="00A22E9C"/>
    <w:rsid w:val="00A35FCD"/>
    <w:rsid w:val="00A44617"/>
    <w:rsid w:val="00A57951"/>
    <w:rsid w:val="00A6174C"/>
    <w:rsid w:val="00A64428"/>
    <w:rsid w:val="00A647ED"/>
    <w:rsid w:val="00A67236"/>
    <w:rsid w:val="00A764ED"/>
    <w:rsid w:val="00A84BD0"/>
    <w:rsid w:val="00A90D79"/>
    <w:rsid w:val="00A96996"/>
    <w:rsid w:val="00AB0809"/>
    <w:rsid w:val="00AB1F15"/>
    <w:rsid w:val="00AB7825"/>
    <w:rsid w:val="00AD043B"/>
    <w:rsid w:val="00AD3DD3"/>
    <w:rsid w:val="00AD48A5"/>
    <w:rsid w:val="00AD613D"/>
    <w:rsid w:val="00AD6FE6"/>
    <w:rsid w:val="00AE05AE"/>
    <w:rsid w:val="00AE6AA0"/>
    <w:rsid w:val="00AF1C82"/>
    <w:rsid w:val="00AF3768"/>
    <w:rsid w:val="00AF5B62"/>
    <w:rsid w:val="00AF7F8E"/>
    <w:rsid w:val="00B11AC9"/>
    <w:rsid w:val="00B12127"/>
    <w:rsid w:val="00B1585A"/>
    <w:rsid w:val="00B213D1"/>
    <w:rsid w:val="00B23026"/>
    <w:rsid w:val="00B2319A"/>
    <w:rsid w:val="00B37E3A"/>
    <w:rsid w:val="00B41F36"/>
    <w:rsid w:val="00B4548A"/>
    <w:rsid w:val="00B5408C"/>
    <w:rsid w:val="00B61889"/>
    <w:rsid w:val="00B825F0"/>
    <w:rsid w:val="00B8418F"/>
    <w:rsid w:val="00B849EC"/>
    <w:rsid w:val="00B85601"/>
    <w:rsid w:val="00B85E17"/>
    <w:rsid w:val="00B86B2C"/>
    <w:rsid w:val="00B92912"/>
    <w:rsid w:val="00B94626"/>
    <w:rsid w:val="00B94B4E"/>
    <w:rsid w:val="00B954CF"/>
    <w:rsid w:val="00BA746F"/>
    <w:rsid w:val="00BB1B1A"/>
    <w:rsid w:val="00BB48D4"/>
    <w:rsid w:val="00BC3A56"/>
    <w:rsid w:val="00BC6D87"/>
    <w:rsid w:val="00BC6F0F"/>
    <w:rsid w:val="00BC6F74"/>
    <w:rsid w:val="00BC74DE"/>
    <w:rsid w:val="00BD2E6B"/>
    <w:rsid w:val="00BF0FF7"/>
    <w:rsid w:val="00BF44AC"/>
    <w:rsid w:val="00BF7C2A"/>
    <w:rsid w:val="00C10692"/>
    <w:rsid w:val="00C22888"/>
    <w:rsid w:val="00C2593F"/>
    <w:rsid w:val="00C40C31"/>
    <w:rsid w:val="00C55634"/>
    <w:rsid w:val="00C67872"/>
    <w:rsid w:val="00C709E2"/>
    <w:rsid w:val="00C7232B"/>
    <w:rsid w:val="00C72C05"/>
    <w:rsid w:val="00C74012"/>
    <w:rsid w:val="00C76705"/>
    <w:rsid w:val="00C80576"/>
    <w:rsid w:val="00C853EF"/>
    <w:rsid w:val="00C95290"/>
    <w:rsid w:val="00CA0738"/>
    <w:rsid w:val="00CA1FC2"/>
    <w:rsid w:val="00CA2198"/>
    <w:rsid w:val="00CC0DB7"/>
    <w:rsid w:val="00CC2055"/>
    <w:rsid w:val="00CC415B"/>
    <w:rsid w:val="00CD017A"/>
    <w:rsid w:val="00CD0D50"/>
    <w:rsid w:val="00CD2597"/>
    <w:rsid w:val="00CD5422"/>
    <w:rsid w:val="00CE1A24"/>
    <w:rsid w:val="00CE3490"/>
    <w:rsid w:val="00CE52B2"/>
    <w:rsid w:val="00CF4E45"/>
    <w:rsid w:val="00CF68A4"/>
    <w:rsid w:val="00D007CD"/>
    <w:rsid w:val="00D13ABA"/>
    <w:rsid w:val="00D145D3"/>
    <w:rsid w:val="00D16A8A"/>
    <w:rsid w:val="00D17677"/>
    <w:rsid w:val="00D247B5"/>
    <w:rsid w:val="00D30148"/>
    <w:rsid w:val="00D32E59"/>
    <w:rsid w:val="00D361EE"/>
    <w:rsid w:val="00D40BD5"/>
    <w:rsid w:val="00D4340B"/>
    <w:rsid w:val="00D43488"/>
    <w:rsid w:val="00D462D8"/>
    <w:rsid w:val="00D51B36"/>
    <w:rsid w:val="00D613CA"/>
    <w:rsid w:val="00D672CD"/>
    <w:rsid w:val="00D85729"/>
    <w:rsid w:val="00D9045F"/>
    <w:rsid w:val="00DA163B"/>
    <w:rsid w:val="00DB2E0B"/>
    <w:rsid w:val="00DB4374"/>
    <w:rsid w:val="00DB4E2B"/>
    <w:rsid w:val="00DB7B4A"/>
    <w:rsid w:val="00DC1A22"/>
    <w:rsid w:val="00DD651F"/>
    <w:rsid w:val="00DD698B"/>
    <w:rsid w:val="00DE007B"/>
    <w:rsid w:val="00DE2158"/>
    <w:rsid w:val="00DE4B18"/>
    <w:rsid w:val="00DF1195"/>
    <w:rsid w:val="00DF5044"/>
    <w:rsid w:val="00DF6EDC"/>
    <w:rsid w:val="00E00539"/>
    <w:rsid w:val="00E06525"/>
    <w:rsid w:val="00E06B1C"/>
    <w:rsid w:val="00E227A6"/>
    <w:rsid w:val="00E25A94"/>
    <w:rsid w:val="00E32FA2"/>
    <w:rsid w:val="00E358EC"/>
    <w:rsid w:val="00E367D9"/>
    <w:rsid w:val="00E36A01"/>
    <w:rsid w:val="00E55948"/>
    <w:rsid w:val="00E61F4A"/>
    <w:rsid w:val="00E628BC"/>
    <w:rsid w:val="00E663CA"/>
    <w:rsid w:val="00E71A5F"/>
    <w:rsid w:val="00E7243F"/>
    <w:rsid w:val="00E75161"/>
    <w:rsid w:val="00E9016B"/>
    <w:rsid w:val="00E932C0"/>
    <w:rsid w:val="00E96DDE"/>
    <w:rsid w:val="00EA1715"/>
    <w:rsid w:val="00EA3D48"/>
    <w:rsid w:val="00EB2628"/>
    <w:rsid w:val="00EB2C39"/>
    <w:rsid w:val="00EC6266"/>
    <w:rsid w:val="00ED67EC"/>
    <w:rsid w:val="00EF37CA"/>
    <w:rsid w:val="00EF4995"/>
    <w:rsid w:val="00EF539F"/>
    <w:rsid w:val="00EF5C0B"/>
    <w:rsid w:val="00F00B05"/>
    <w:rsid w:val="00F01520"/>
    <w:rsid w:val="00F04E5C"/>
    <w:rsid w:val="00F06699"/>
    <w:rsid w:val="00F10E1A"/>
    <w:rsid w:val="00F11A9D"/>
    <w:rsid w:val="00F15778"/>
    <w:rsid w:val="00F223EA"/>
    <w:rsid w:val="00F26F8A"/>
    <w:rsid w:val="00F279B9"/>
    <w:rsid w:val="00F44AFF"/>
    <w:rsid w:val="00F47063"/>
    <w:rsid w:val="00F574D9"/>
    <w:rsid w:val="00F62DE9"/>
    <w:rsid w:val="00F677FB"/>
    <w:rsid w:val="00F72597"/>
    <w:rsid w:val="00F73C4F"/>
    <w:rsid w:val="00F75383"/>
    <w:rsid w:val="00F75921"/>
    <w:rsid w:val="00F7657E"/>
    <w:rsid w:val="00F76F6E"/>
    <w:rsid w:val="00F77AE2"/>
    <w:rsid w:val="00F81B0D"/>
    <w:rsid w:val="00F820BE"/>
    <w:rsid w:val="00F854DA"/>
    <w:rsid w:val="00F90FEC"/>
    <w:rsid w:val="00FA7B27"/>
    <w:rsid w:val="00FB1A60"/>
    <w:rsid w:val="00FB6CFE"/>
    <w:rsid w:val="00FB70F1"/>
    <w:rsid w:val="00FC0ED0"/>
    <w:rsid w:val="00FC5448"/>
    <w:rsid w:val="00FC7167"/>
    <w:rsid w:val="00FD4B1C"/>
    <w:rsid w:val="00FE1133"/>
    <w:rsid w:val="00FF6CC3"/>
  </w:rsids>
  <m:mathPr>
    <m:mathFont m:val="Cambria Math"/>
    <m:brkBin m:val="before"/>
    <m:brkBinSub m:val="--"/>
    <m:smallFrac m:val="0"/>
    <m:dispDef/>
    <m:lMargin m:val="0"/>
    <m:rMargin m:val="0"/>
    <m:defJc m:val="centerGroup"/>
    <m:wrapIndent m:val="1440"/>
    <m:intLim m:val="subSup"/>
    <m:naryLim m:val="undOvr"/>
  </m:mathPr>
  <w:themeFontLang w:val="es-C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E5B5C"/>
  <w15:chartTrackingRefBased/>
  <w15:docId w15:val="{8A466768-1A99-4E9F-B385-045A94DB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08"/>
    <w:rPr>
      <w:rFonts w:ascii="Times New Roman" w:eastAsia="Times New Roman" w:hAnsi="Times New Roman"/>
      <w:sz w:val="24"/>
      <w:szCs w:val="24"/>
      <w:lang w:val="en-US" w:eastAsia="es-ES_tradnl"/>
    </w:rPr>
  </w:style>
  <w:style w:type="paragraph" w:styleId="Ttulo2">
    <w:name w:val="heading 2"/>
    <w:basedOn w:val="Normal"/>
    <w:link w:val="Ttulo2Car"/>
    <w:uiPriority w:val="9"/>
    <w:qFormat/>
    <w:rsid w:val="0059481B"/>
    <w:pPr>
      <w:spacing w:before="100" w:beforeAutospacing="1" w:after="100" w:afterAutospacing="1"/>
      <w:outlineLvl w:val="1"/>
    </w:pPr>
    <w:rPr>
      <w:b/>
      <w:bCs/>
      <w:sz w:val="36"/>
      <w:szCs w:val="36"/>
      <w:lang w:val="es-CR" w:eastAsia="es-CR"/>
    </w:rPr>
  </w:style>
  <w:style w:type="paragraph" w:styleId="Ttulo3">
    <w:name w:val="heading 3"/>
    <w:basedOn w:val="Normal"/>
    <w:next w:val="Normal"/>
    <w:link w:val="Ttulo3Car"/>
    <w:uiPriority w:val="9"/>
    <w:semiHidden/>
    <w:unhideWhenUsed/>
    <w:qFormat/>
    <w:rsid w:val="001A357B"/>
    <w:pPr>
      <w:keepNext/>
      <w:keepLines/>
      <w:spacing w:before="40"/>
      <w:outlineLvl w:val="2"/>
    </w:pPr>
    <w:rPr>
      <w:rFonts w:ascii="Calibri Light" w:hAnsi="Calibri Light"/>
      <w:color w:val="1F376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280A"/>
    <w:pPr>
      <w:tabs>
        <w:tab w:val="center" w:pos="4680"/>
        <w:tab w:val="right" w:pos="9360"/>
      </w:tabs>
    </w:pPr>
  </w:style>
  <w:style w:type="character" w:customStyle="1" w:styleId="EncabezadoCar">
    <w:name w:val="Encabezado Car"/>
    <w:link w:val="Encabezado"/>
    <w:uiPriority w:val="99"/>
    <w:rsid w:val="0078280A"/>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78280A"/>
    <w:pPr>
      <w:tabs>
        <w:tab w:val="center" w:pos="4680"/>
        <w:tab w:val="right" w:pos="9360"/>
      </w:tabs>
    </w:pPr>
  </w:style>
  <w:style w:type="character" w:customStyle="1" w:styleId="PiedepginaCar">
    <w:name w:val="Pie de página Car"/>
    <w:link w:val="Piedepgina"/>
    <w:uiPriority w:val="99"/>
    <w:rsid w:val="0078280A"/>
    <w:rPr>
      <w:rFonts w:ascii="Times New Roman" w:eastAsia="Times New Roman" w:hAnsi="Times New Roman" w:cs="Times New Roman"/>
      <w:sz w:val="24"/>
      <w:szCs w:val="24"/>
      <w:lang w:eastAsia="es-ES_tradnl"/>
    </w:rPr>
  </w:style>
  <w:style w:type="paragraph" w:styleId="Prrafodelista">
    <w:name w:val="List Paragraph"/>
    <w:basedOn w:val="Normal"/>
    <w:uiPriority w:val="34"/>
    <w:qFormat/>
    <w:rsid w:val="002F23F1"/>
    <w:pPr>
      <w:ind w:left="720"/>
      <w:contextualSpacing/>
    </w:pPr>
  </w:style>
  <w:style w:type="paragraph" w:styleId="Sinespaciado">
    <w:name w:val="No Spacing"/>
    <w:uiPriority w:val="1"/>
    <w:qFormat/>
    <w:rsid w:val="0091515D"/>
    <w:rPr>
      <w:rFonts w:ascii="Times New Roman" w:eastAsia="Times New Roman" w:hAnsi="Times New Roman"/>
      <w:sz w:val="24"/>
      <w:szCs w:val="24"/>
      <w:lang w:val="en-US" w:eastAsia="es-ES_tradnl"/>
    </w:rPr>
  </w:style>
  <w:style w:type="table" w:styleId="Tablaconcuadrcula">
    <w:name w:val="Table Grid"/>
    <w:basedOn w:val="Tablanormal"/>
    <w:uiPriority w:val="39"/>
    <w:rsid w:val="00E2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E52B2"/>
    <w:rPr>
      <w:rFonts w:ascii="Segoe UI" w:hAnsi="Segoe UI" w:cs="Segoe UI"/>
      <w:sz w:val="18"/>
      <w:szCs w:val="18"/>
    </w:rPr>
  </w:style>
  <w:style w:type="character" w:customStyle="1" w:styleId="TextodegloboCar">
    <w:name w:val="Texto de globo Car"/>
    <w:link w:val="Textodeglobo"/>
    <w:uiPriority w:val="99"/>
    <w:semiHidden/>
    <w:rsid w:val="00CE52B2"/>
    <w:rPr>
      <w:rFonts w:ascii="Segoe UI" w:eastAsia="Times New Roman" w:hAnsi="Segoe UI" w:cs="Segoe UI"/>
      <w:sz w:val="18"/>
      <w:szCs w:val="18"/>
      <w:lang w:eastAsia="es-ES_tradnl"/>
    </w:rPr>
  </w:style>
  <w:style w:type="character" w:customStyle="1" w:styleId="tlid-translation">
    <w:name w:val="tlid-translation"/>
    <w:basedOn w:val="Fuentedeprrafopredeter"/>
    <w:rsid w:val="001C19F3"/>
  </w:style>
  <w:style w:type="paragraph" w:customStyle="1" w:styleId="Default">
    <w:name w:val="Default"/>
    <w:rsid w:val="00FD4B1C"/>
    <w:pPr>
      <w:autoSpaceDE w:val="0"/>
      <w:autoSpaceDN w:val="0"/>
      <w:adjustRightInd w:val="0"/>
    </w:pPr>
    <w:rPr>
      <w:rFonts w:ascii="Corbel" w:hAnsi="Corbel" w:cs="Corbel"/>
      <w:color w:val="000000"/>
      <w:sz w:val="24"/>
      <w:szCs w:val="24"/>
      <w:lang w:eastAsia="en-US"/>
    </w:rPr>
  </w:style>
  <w:style w:type="paragraph" w:styleId="NormalWeb">
    <w:name w:val="Normal (Web)"/>
    <w:basedOn w:val="Normal"/>
    <w:uiPriority w:val="99"/>
    <w:unhideWhenUsed/>
    <w:rsid w:val="00961B67"/>
    <w:pPr>
      <w:spacing w:before="100" w:beforeAutospacing="1" w:after="100" w:afterAutospacing="1"/>
    </w:pPr>
    <w:rPr>
      <w:lang w:val="es-CR" w:eastAsia="es-CR"/>
    </w:rPr>
  </w:style>
  <w:style w:type="character" w:customStyle="1" w:styleId="Ttulo2Car">
    <w:name w:val="Título 2 Car"/>
    <w:link w:val="Ttulo2"/>
    <w:uiPriority w:val="9"/>
    <w:rsid w:val="0059481B"/>
    <w:rPr>
      <w:rFonts w:ascii="Times New Roman" w:eastAsia="Times New Roman" w:hAnsi="Times New Roman" w:cs="Times New Roman"/>
      <w:b/>
      <w:bCs/>
      <w:sz w:val="36"/>
      <w:szCs w:val="36"/>
      <w:lang w:val="es-CR" w:eastAsia="es-CR"/>
    </w:rPr>
  </w:style>
  <w:style w:type="character" w:customStyle="1" w:styleId="A5">
    <w:name w:val="A5"/>
    <w:uiPriority w:val="99"/>
    <w:rsid w:val="007B5692"/>
    <w:rPr>
      <w:color w:val="315B2B"/>
      <w:sz w:val="16"/>
      <w:szCs w:val="16"/>
    </w:rPr>
  </w:style>
  <w:style w:type="character" w:customStyle="1" w:styleId="Ttulo3Car">
    <w:name w:val="Título 3 Car"/>
    <w:link w:val="Ttulo3"/>
    <w:uiPriority w:val="9"/>
    <w:semiHidden/>
    <w:rsid w:val="001A357B"/>
    <w:rPr>
      <w:rFonts w:ascii="Calibri Light" w:eastAsia="Times New Roman" w:hAnsi="Calibri Light" w:cs="Times New Roman"/>
      <w:color w:val="1F3763"/>
      <w:sz w:val="24"/>
      <w:szCs w:val="24"/>
      <w:lang w:eastAsia="es-ES_tradnl"/>
    </w:rPr>
  </w:style>
  <w:style w:type="character" w:styleId="Refdenotaalpie">
    <w:name w:val="footnote reference"/>
    <w:uiPriority w:val="99"/>
    <w:semiHidden/>
    <w:unhideWhenUsed/>
    <w:rsid w:val="001A357B"/>
    <w:rPr>
      <w:vertAlign w:val="superscript"/>
    </w:rPr>
  </w:style>
  <w:style w:type="paragraph" w:styleId="Ttulo">
    <w:name w:val="Title"/>
    <w:basedOn w:val="Normal"/>
    <w:link w:val="TtuloCar"/>
    <w:qFormat/>
    <w:rsid w:val="001302EB"/>
    <w:pPr>
      <w:widowControl w:val="0"/>
      <w:spacing w:after="80"/>
      <w:jc w:val="center"/>
    </w:pPr>
    <w:rPr>
      <w:b/>
      <w:sz w:val="28"/>
      <w:szCs w:val="20"/>
      <w:lang w:val="es-ES_tradnl" w:eastAsia="de-DE"/>
    </w:rPr>
  </w:style>
  <w:style w:type="character" w:customStyle="1" w:styleId="TtuloCar">
    <w:name w:val="Título Car"/>
    <w:link w:val="Ttulo"/>
    <w:rsid w:val="001302EB"/>
    <w:rPr>
      <w:rFonts w:ascii="Times New Roman" w:eastAsia="Times New Roman" w:hAnsi="Times New Roman" w:cs="Times New Roman"/>
      <w:b/>
      <w:sz w:val="28"/>
      <w:szCs w:val="20"/>
      <w:lang w:val="es-ES_tradnl" w:eastAsia="de-DE"/>
    </w:rPr>
  </w:style>
  <w:style w:type="character" w:styleId="Refdecomentario">
    <w:name w:val="annotation reference"/>
    <w:uiPriority w:val="99"/>
    <w:semiHidden/>
    <w:unhideWhenUsed/>
    <w:rsid w:val="007E4C40"/>
    <w:rPr>
      <w:sz w:val="16"/>
      <w:szCs w:val="16"/>
    </w:rPr>
  </w:style>
  <w:style w:type="paragraph" w:styleId="Textocomentario">
    <w:name w:val="annotation text"/>
    <w:basedOn w:val="Normal"/>
    <w:link w:val="TextocomentarioCar"/>
    <w:uiPriority w:val="99"/>
    <w:unhideWhenUsed/>
    <w:rsid w:val="007E4C40"/>
    <w:rPr>
      <w:sz w:val="20"/>
      <w:szCs w:val="20"/>
    </w:rPr>
  </w:style>
  <w:style w:type="character" w:customStyle="1" w:styleId="TextocomentarioCar">
    <w:name w:val="Texto comentario Car"/>
    <w:link w:val="Textocomentario"/>
    <w:uiPriority w:val="99"/>
    <w:rsid w:val="007E4C40"/>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7E4C40"/>
    <w:rPr>
      <w:b/>
      <w:bCs/>
    </w:rPr>
  </w:style>
  <w:style w:type="character" w:customStyle="1" w:styleId="AsuntodelcomentarioCar">
    <w:name w:val="Asunto del comentario Car"/>
    <w:link w:val="Asuntodelcomentario"/>
    <w:uiPriority w:val="99"/>
    <w:semiHidden/>
    <w:rsid w:val="007E4C40"/>
    <w:rPr>
      <w:rFonts w:ascii="Times New Roman" w:eastAsia="Times New Roman" w:hAnsi="Times New Roman" w:cs="Times New Roman"/>
      <w:b/>
      <w:bCs/>
      <w:sz w:val="20"/>
      <w:szCs w:val="20"/>
      <w:lang w:eastAsia="es-ES_tradnl"/>
    </w:rPr>
  </w:style>
  <w:style w:type="paragraph" w:styleId="Textoindependiente">
    <w:name w:val="Body Text"/>
    <w:basedOn w:val="Normal"/>
    <w:link w:val="TextoindependienteCar"/>
    <w:uiPriority w:val="1"/>
    <w:qFormat/>
    <w:rsid w:val="00371089"/>
    <w:pPr>
      <w:widowControl w:val="0"/>
      <w:autoSpaceDE w:val="0"/>
      <w:autoSpaceDN w:val="0"/>
      <w:jc w:val="both"/>
    </w:pPr>
    <w:rPr>
      <w:rFonts w:ascii="Trebuchet MS" w:eastAsia="Trebuchet MS" w:hAnsi="Trebuchet MS" w:cs="Trebuchet MS"/>
      <w:sz w:val="15"/>
      <w:szCs w:val="15"/>
      <w:lang w:val="de-DE" w:eastAsia="de-DE" w:bidi="de-DE"/>
    </w:rPr>
  </w:style>
  <w:style w:type="character" w:customStyle="1" w:styleId="TextoindependienteCar">
    <w:name w:val="Texto independiente Car"/>
    <w:link w:val="Textoindependiente"/>
    <w:uiPriority w:val="1"/>
    <w:rsid w:val="00371089"/>
    <w:rPr>
      <w:rFonts w:ascii="Trebuchet MS" w:eastAsia="Trebuchet MS" w:hAnsi="Trebuchet MS" w:cs="Trebuchet MS"/>
      <w:sz w:val="15"/>
      <w:szCs w:val="15"/>
      <w:lang w:val="de-DE" w:eastAsia="de-DE" w:bidi="de-DE"/>
    </w:rPr>
  </w:style>
  <w:style w:type="character" w:styleId="Hipervnculo">
    <w:name w:val="Hyperlink"/>
    <w:uiPriority w:val="99"/>
    <w:unhideWhenUsed/>
    <w:rsid w:val="008D2CEF"/>
    <w:rPr>
      <w:color w:val="0563C1"/>
      <w:u w:val="single"/>
    </w:rPr>
  </w:style>
  <w:style w:type="character" w:styleId="Mencinsinresolver">
    <w:name w:val="Unresolved Mention"/>
    <w:uiPriority w:val="99"/>
    <w:semiHidden/>
    <w:unhideWhenUsed/>
    <w:rsid w:val="008D2CEF"/>
    <w:rPr>
      <w:color w:val="605E5C"/>
      <w:shd w:val="clear" w:color="auto" w:fill="E1DFDD"/>
    </w:rPr>
  </w:style>
  <w:style w:type="paragraph" w:styleId="Revisin">
    <w:name w:val="Revision"/>
    <w:hidden/>
    <w:uiPriority w:val="99"/>
    <w:semiHidden/>
    <w:rsid w:val="008A4E1D"/>
    <w:rPr>
      <w:rFonts w:ascii="Times New Roman" w:eastAsia="Times New Roman" w:hAnsi="Times New Roman"/>
      <w:sz w:val="24"/>
      <w:szCs w:val="24"/>
      <w:lang w:val="en-U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37402">
      <w:bodyDiv w:val="1"/>
      <w:marLeft w:val="0"/>
      <w:marRight w:val="0"/>
      <w:marTop w:val="0"/>
      <w:marBottom w:val="0"/>
      <w:divBdr>
        <w:top w:val="none" w:sz="0" w:space="0" w:color="auto"/>
        <w:left w:val="none" w:sz="0" w:space="0" w:color="auto"/>
        <w:bottom w:val="none" w:sz="0" w:space="0" w:color="auto"/>
        <w:right w:val="none" w:sz="0" w:space="0" w:color="auto"/>
      </w:divBdr>
    </w:div>
    <w:div w:id="252903614">
      <w:bodyDiv w:val="1"/>
      <w:marLeft w:val="0"/>
      <w:marRight w:val="0"/>
      <w:marTop w:val="0"/>
      <w:marBottom w:val="0"/>
      <w:divBdr>
        <w:top w:val="none" w:sz="0" w:space="0" w:color="auto"/>
        <w:left w:val="none" w:sz="0" w:space="0" w:color="auto"/>
        <w:bottom w:val="none" w:sz="0" w:space="0" w:color="auto"/>
        <w:right w:val="none" w:sz="0" w:space="0" w:color="auto"/>
      </w:divBdr>
    </w:div>
    <w:div w:id="421532561">
      <w:bodyDiv w:val="1"/>
      <w:marLeft w:val="0"/>
      <w:marRight w:val="0"/>
      <w:marTop w:val="0"/>
      <w:marBottom w:val="0"/>
      <w:divBdr>
        <w:top w:val="none" w:sz="0" w:space="0" w:color="auto"/>
        <w:left w:val="none" w:sz="0" w:space="0" w:color="auto"/>
        <w:bottom w:val="none" w:sz="0" w:space="0" w:color="auto"/>
        <w:right w:val="none" w:sz="0" w:space="0" w:color="auto"/>
      </w:divBdr>
      <w:divsChild>
        <w:div w:id="1768648772">
          <w:marLeft w:val="0"/>
          <w:marRight w:val="0"/>
          <w:marTop w:val="0"/>
          <w:marBottom w:val="0"/>
          <w:divBdr>
            <w:top w:val="none" w:sz="0" w:space="0" w:color="auto"/>
            <w:left w:val="none" w:sz="0" w:space="0" w:color="auto"/>
            <w:bottom w:val="none" w:sz="0" w:space="0" w:color="auto"/>
            <w:right w:val="none" w:sz="0" w:space="0" w:color="auto"/>
          </w:divBdr>
          <w:divsChild>
            <w:div w:id="974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66439">
      <w:bodyDiv w:val="1"/>
      <w:marLeft w:val="0"/>
      <w:marRight w:val="0"/>
      <w:marTop w:val="0"/>
      <w:marBottom w:val="0"/>
      <w:divBdr>
        <w:top w:val="none" w:sz="0" w:space="0" w:color="auto"/>
        <w:left w:val="none" w:sz="0" w:space="0" w:color="auto"/>
        <w:bottom w:val="none" w:sz="0" w:space="0" w:color="auto"/>
        <w:right w:val="none" w:sz="0" w:space="0" w:color="auto"/>
      </w:divBdr>
      <w:divsChild>
        <w:div w:id="1977762154">
          <w:marLeft w:val="0"/>
          <w:marRight w:val="0"/>
          <w:marTop w:val="0"/>
          <w:marBottom w:val="0"/>
          <w:divBdr>
            <w:top w:val="none" w:sz="0" w:space="0" w:color="auto"/>
            <w:left w:val="none" w:sz="0" w:space="0" w:color="auto"/>
            <w:bottom w:val="none" w:sz="0" w:space="0" w:color="auto"/>
            <w:right w:val="none" w:sz="0" w:space="0" w:color="auto"/>
          </w:divBdr>
          <w:divsChild>
            <w:div w:id="129856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85285">
      <w:bodyDiv w:val="1"/>
      <w:marLeft w:val="0"/>
      <w:marRight w:val="0"/>
      <w:marTop w:val="0"/>
      <w:marBottom w:val="0"/>
      <w:divBdr>
        <w:top w:val="none" w:sz="0" w:space="0" w:color="auto"/>
        <w:left w:val="none" w:sz="0" w:space="0" w:color="auto"/>
        <w:bottom w:val="none" w:sz="0" w:space="0" w:color="auto"/>
        <w:right w:val="none" w:sz="0" w:space="0" w:color="auto"/>
      </w:divBdr>
    </w:div>
    <w:div w:id="613903364">
      <w:bodyDiv w:val="1"/>
      <w:marLeft w:val="0"/>
      <w:marRight w:val="0"/>
      <w:marTop w:val="0"/>
      <w:marBottom w:val="0"/>
      <w:divBdr>
        <w:top w:val="none" w:sz="0" w:space="0" w:color="auto"/>
        <w:left w:val="none" w:sz="0" w:space="0" w:color="auto"/>
        <w:bottom w:val="none" w:sz="0" w:space="0" w:color="auto"/>
        <w:right w:val="none" w:sz="0" w:space="0" w:color="auto"/>
      </w:divBdr>
    </w:div>
    <w:div w:id="674384225">
      <w:bodyDiv w:val="1"/>
      <w:marLeft w:val="0"/>
      <w:marRight w:val="0"/>
      <w:marTop w:val="0"/>
      <w:marBottom w:val="0"/>
      <w:divBdr>
        <w:top w:val="none" w:sz="0" w:space="0" w:color="auto"/>
        <w:left w:val="none" w:sz="0" w:space="0" w:color="auto"/>
        <w:bottom w:val="none" w:sz="0" w:space="0" w:color="auto"/>
        <w:right w:val="none" w:sz="0" w:space="0" w:color="auto"/>
      </w:divBdr>
    </w:div>
    <w:div w:id="743062842">
      <w:bodyDiv w:val="1"/>
      <w:marLeft w:val="0"/>
      <w:marRight w:val="0"/>
      <w:marTop w:val="0"/>
      <w:marBottom w:val="0"/>
      <w:divBdr>
        <w:top w:val="none" w:sz="0" w:space="0" w:color="auto"/>
        <w:left w:val="none" w:sz="0" w:space="0" w:color="auto"/>
        <w:bottom w:val="none" w:sz="0" w:space="0" w:color="auto"/>
        <w:right w:val="none" w:sz="0" w:space="0" w:color="auto"/>
      </w:divBdr>
    </w:div>
    <w:div w:id="750585665">
      <w:bodyDiv w:val="1"/>
      <w:marLeft w:val="0"/>
      <w:marRight w:val="0"/>
      <w:marTop w:val="0"/>
      <w:marBottom w:val="0"/>
      <w:divBdr>
        <w:top w:val="none" w:sz="0" w:space="0" w:color="auto"/>
        <w:left w:val="none" w:sz="0" w:space="0" w:color="auto"/>
        <w:bottom w:val="none" w:sz="0" w:space="0" w:color="auto"/>
        <w:right w:val="none" w:sz="0" w:space="0" w:color="auto"/>
      </w:divBdr>
    </w:div>
    <w:div w:id="848255879">
      <w:bodyDiv w:val="1"/>
      <w:marLeft w:val="0"/>
      <w:marRight w:val="0"/>
      <w:marTop w:val="0"/>
      <w:marBottom w:val="0"/>
      <w:divBdr>
        <w:top w:val="none" w:sz="0" w:space="0" w:color="auto"/>
        <w:left w:val="none" w:sz="0" w:space="0" w:color="auto"/>
        <w:bottom w:val="none" w:sz="0" w:space="0" w:color="auto"/>
        <w:right w:val="none" w:sz="0" w:space="0" w:color="auto"/>
      </w:divBdr>
    </w:div>
    <w:div w:id="920915100">
      <w:bodyDiv w:val="1"/>
      <w:marLeft w:val="0"/>
      <w:marRight w:val="0"/>
      <w:marTop w:val="0"/>
      <w:marBottom w:val="0"/>
      <w:divBdr>
        <w:top w:val="none" w:sz="0" w:space="0" w:color="auto"/>
        <w:left w:val="none" w:sz="0" w:space="0" w:color="auto"/>
        <w:bottom w:val="none" w:sz="0" w:space="0" w:color="auto"/>
        <w:right w:val="none" w:sz="0" w:space="0" w:color="auto"/>
      </w:divBdr>
    </w:div>
    <w:div w:id="1009212278">
      <w:bodyDiv w:val="1"/>
      <w:marLeft w:val="0"/>
      <w:marRight w:val="0"/>
      <w:marTop w:val="0"/>
      <w:marBottom w:val="0"/>
      <w:divBdr>
        <w:top w:val="none" w:sz="0" w:space="0" w:color="auto"/>
        <w:left w:val="none" w:sz="0" w:space="0" w:color="auto"/>
        <w:bottom w:val="none" w:sz="0" w:space="0" w:color="auto"/>
        <w:right w:val="none" w:sz="0" w:space="0" w:color="auto"/>
      </w:divBdr>
    </w:div>
    <w:div w:id="1089158579">
      <w:bodyDiv w:val="1"/>
      <w:marLeft w:val="0"/>
      <w:marRight w:val="0"/>
      <w:marTop w:val="0"/>
      <w:marBottom w:val="0"/>
      <w:divBdr>
        <w:top w:val="none" w:sz="0" w:space="0" w:color="auto"/>
        <w:left w:val="none" w:sz="0" w:space="0" w:color="auto"/>
        <w:bottom w:val="none" w:sz="0" w:space="0" w:color="auto"/>
        <w:right w:val="none" w:sz="0" w:space="0" w:color="auto"/>
      </w:divBdr>
    </w:div>
    <w:div w:id="1273705050">
      <w:bodyDiv w:val="1"/>
      <w:marLeft w:val="0"/>
      <w:marRight w:val="0"/>
      <w:marTop w:val="0"/>
      <w:marBottom w:val="0"/>
      <w:divBdr>
        <w:top w:val="none" w:sz="0" w:space="0" w:color="auto"/>
        <w:left w:val="none" w:sz="0" w:space="0" w:color="auto"/>
        <w:bottom w:val="none" w:sz="0" w:space="0" w:color="auto"/>
        <w:right w:val="none" w:sz="0" w:space="0" w:color="auto"/>
      </w:divBdr>
    </w:div>
    <w:div w:id="2082748189">
      <w:bodyDiv w:val="1"/>
      <w:marLeft w:val="0"/>
      <w:marRight w:val="0"/>
      <w:marTop w:val="0"/>
      <w:marBottom w:val="0"/>
      <w:divBdr>
        <w:top w:val="none" w:sz="0" w:space="0" w:color="auto"/>
        <w:left w:val="none" w:sz="0" w:space="0" w:color="auto"/>
        <w:bottom w:val="none" w:sz="0" w:space="0" w:color="auto"/>
        <w:right w:val="none" w:sz="0" w:space="0" w:color="auto"/>
      </w:divBdr>
    </w:div>
    <w:div w:id="210930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wa.com/lat/es/acerca-de-kiwa/acreditaciones-y-notificacion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Wei\OneDrive%20-%20Kiwa\Escritorio\MMC%202_Solicitud%20y%20Contratos\FO-159_V02_Anexo%20Oferta_UE_KIWA%20BCS%20CR_2023120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231999E8A1CE249A59C394E125B1DBD" ma:contentTypeVersion="15" ma:contentTypeDescription="Crear nuevo documento." ma:contentTypeScope="" ma:versionID="05323f99b8531230423d6a7c3bba82ac">
  <xsd:schema xmlns:xsd="http://www.w3.org/2001/XMLSchema" xmlns:xs="http://www.w3.org/2001/XMLSchema" xmlns:p="http://schemas.microsoft.com/office/2006/metadata/properties" xmlns:ns2="8a56f25f-147b-4761-912f-3d10c1c18fc5" xmlns:ns3="b4743178-5b1b-44a7-9822-544a7e0eaf5a" targetNamespace="http://schemas.microsoft.com/office/2006/metadata/properties" ma:root="true" ma:fieldsID="5e668276325ad80f947265659991a51d" ns2:_="" ns3:_="">
    <xsd:import namespace="8a56f25f-147b-4761-912f-3d10c1c18fc5"/>
    <xsd:import namespace="b4743178-5b1b-44a7-9822-544a7e0eaf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6f25f-147b-4761-912f-3d10c1c18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743178-5b1b-44a7-9822-544a7e0eaf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e85a801-e882-4c43-a5f2-0cb450698d4c}" ma:internalName="TaxCatchAll" ma:showField="CatchAllData" ma:web="b4743178-5b1b-44a7-9822-544a7e0eaf5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6f25f-147b-4761-912f-3d10c1c18fc5">
      <Terms xmlns="http://schemas.microsoft.com/office/infopath/2007/PartnerControls"/>
    </lcf76f155ced4ddcb4097134ff3c332f>
    <TaxCatchAll xmlns="b4743178-5b1b-44a7-9822-544a7e0eaf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2675A-1FE4-4AFC-AFF5-02FAD5698251}">
  <ds:schemaRefs>
    <ds:schemaRef ds:uri="http://schemas.microsoft.com/sharepoint/v3/contenttype/forms"/>
  </ds:schemaRefs>
</ds:datastoreItem>
</file>

<file path=customXml/itemProps2.xml><?xml version="1.0" encoding="utf-8"?>
<ds:datastoreItem xmlns:ds="http://schemas.openxmlformats.org/officeDocument/2006/customXml" ds:itemID="{FBD769DA-D853-43F1-864D-64EAD24441BD}"/>
</file>

<file path=customXml/itemProps3.xml><?xml version="1.0" encoding="utf-8"?>
<ds:datastoreItem xmlns:ds="http://schemas.openxmlformats.org/officeDocument/2006/customXml" ds:itemID="{DE4CE6C1-7BCE-4F24-8D5A-5E2149A48C0A}">
  <ds:schemaRefs>
    <ds:schemaRef ds:uri="http://schemas.microsoft.com/office/2006/metadata/properties"/>
    <ds:schemaRef ds:uri="http://schemas.microsoft.com/office/infopath/2007/PartnerControls"/>
    <ds:schemaRef ds:uri="8a56f25f-147b-4761-912f-3d10c1c18fc5"/>
    <ds:schemaRef ds:uri="b4743178-5b1b-44a7-9822-544a7e0eaf5a"/>
  </ds:schemaRefs>
</ds:datastoreItem>
</file>

<file path=customXml/itemProps4.xml><?xml version="1.0" encoding="utf-8"?>
<ds:datastoreItem xmlns:ds="http://schemas.openxmlformats.org/officeDocument/2006/customXml" ds:itemID="{4F53E28D-B0C7-461A-9509-C2D45662B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FO-159_V02_Anexo Oferta_UE_KIWA BCS CR_20231206</Template>
  <TotalTime>0</TotalTime>
  <Pages>8</Pages>
  <Words>5388</Words>
  <Characters>29638</Characters>
  <Application>Microsoft Office Word</Application>
  <DocSecurity>0</DocSecurity>
  <Lines>246</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34957</CharactersWithSpaces>
  <SharedDoc>false</SharedDoc>
  <HLinks>
    <vt:vector size="6" baseType="variant">
      <vt:variant>
        <vt:i4>3997798</vt:i4>
      </vt:variant>
      <vt:variant>
        <vt:i4>0</vt:i4>
      </vt:variant>
      <vt:variant>
        <vt:i4>0</vt:i4>
      </vt:variant>
      <vt:variant>
        <vt:i4>5</vt:i4>
      </vt:variant>
      <vt:variant>
        <vt:lpwstr>https://www.kiwa.com/lat/es/acerca-de-kiwa/acreditaciones-y-notificaciones/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Sue</dc:creator>
  <cp:keywords/>
  <dc:description/>
  <cp:lastModifiedBy>Sue Wei</cp:lastModifiedBy>
  <cp:revision>8</cp:revision>
  <cp:lastPrinted>2021-08-10T06:52:00Z</cp:lastPrinted>
  <dcterms:created xsi:type="dcterms:W3CDTF">2025-06-17T13:38:00Z</dcterms:created>
  <dcterms:modified xsi:type="dcterms:W3CDTF">2025-06-17T13:43:00Z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2023-01-09T11:33:58Z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d0bdb642-72c0-463e-b993-49853bcc65f3</vt:lpwstr>
  </property>
  <property fmtid="{D5CDD505-2E9C-101B-9397-08002B2CF9AE}" pid="8" name="MSIP_Label_55e46f04-1151-4928-a464-2b4d83efefbb_ContentBits">
    <vt:lpwstr>0</vt:lpwstr>
  </property>
  <property fmtid="{D5CDD505-2E9C-101B-9397-08002B2CF9AE}" pid="9" name="ContentTypeId">
    <vt:lpwstr>0x010100D231999E8A1CE249A59C394E125B1DBD</vt:lpwstr>
  </property>
  <property fmtid="{D5CDD505-2E9C-101B-9397-08002B2CF9AE}" pid="10" name="MediaServiceImageTags">
    <vt:lpwstr/>
  </property>
  <property fmtid="{D5CDD505-2E9C-101B-9397-08002B2CF9AE}" pid="11" name="TaxCatchAll">
    <vt:lpwstr/>
  </property>
  <property fmtid="{D5CDD505-2E9C-101B-9397-08002B2CF9AE}" pid="12" name="lcf76f155ced4ddcb4097134ff3c332f">
    <vt:lpwstr/>
  </property>
  <property fmtid="{D5CDD505-2E9C-101B-9397-08002B2CF9AE}" pid="13" name="Order">
    <vt:r8>36000</vt:r8>
  </property>
</Properties>
</file>